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2E58F" w14:textId="519AC296" w:rsidR="0006435A" w:rsidRPr="00D6210E" w:rsidRDefault="00BD11D6" w:rsidP="00D6210E">
      <w:pPr>
        <w:jc w:val="center"/>
        <w:rPr>
          <w:rFonts w:ascii="Calibri" w:hAnsi="Calibri"/>
          <w:b/>
        </w:rPr>
      </w:pPr>
      <w:r w:rsidRPr="00D6210E">
        <w:rPr>
          <w:rFonts w:ascii="Calibri" w:hAnsi="Calibri"/>
          <w:b/>
        </w:rPr>
        <w:t xml:space="preserve">Mutual Submission in Christ: Gender Roles in the Church </w:t>
      </w:r>
    </w:p>
    <w:p w14:paraId="55FD51D3" w14:textId="77777777" w:rsidR="0006435A" w:rsidRPr="00D6210E" w:rsidRDefault="0006435A" w:rsidP="00D6210E">
      <w:pPr>
        <w:rPr>
          <w:rFonts w:ascii="Calibri" w:hAnsi="Calibri"/>
          <w:b/>
        </w:rPr>
      </w:pPr>
    </w:p>
    <w:p w14:paraId="5F93A28D" w14:textId="3DCFF3DC" w:rsidR="0006435A" w:rsidRPr="00D6210E" w:rsidRDefault="0006435A" w:rsidP="00D6210E">
      <w:pPr>
        <w:rPr>
          <w:rFonts w:ascii="Calibri" w:hAnsi="Calibri"/>
        </w:rPr>
      </w:pPr>
      <w:r w:rsidRPr="00D6210E">
        <w:rPr>
          <w:rFonts w:ascii="Calibri" w:hAnsi="Calibri"/>
          <w:b/>
        </w:rPr>
        <w:t xml:space="preserve">Our agenda: </w:t>
      </w:r>
    </w:p>
    <w:p w14:paraId="6DCB0354" w14:textId="615D9BE9" w:rsidR="0006435A" w:rsidRPr="00D6210E" w:rsidRDefault="0006435A" w:rsidP="00D6210E">
      <w:pPr>
        <w:pStyle w:val="ListParagraph"/>
        <w:numPr>
          <w:ilvl w:val="0"/>
          <w:numId w:val="6"/>
        </w:numPr>
        <w:rPr>
          <w:rFonts w:ascii="Calibri" w:hAnsi="Calibri"/>
        </w:rPr>
      </w:pPr>
      <w:r w:rsidRPr="00D6210E">
        <w:rPr>
          <w:rFonts w:ascii="Calibri" w:hAnsi="Calibri"/>
        </w:rPr>
        <w:t xml:space="preserve">Week 1: What did women do in the Bible? </w:t>
      </w:r>
    </w:p>
    <w:p w14:paraId="60B380B5" w14:textId="06587169" w:rsidR="0006435A" w:rsidRPr="00D6210E" w:rsidRDefault="0006435A" w:rsidP="00D6210E">
      <w:pPr>
        <w:pStyle w:val="ListParagraph"/>
        <w:numPr>
          <w:ilvl w:val="0"/>
          <w:numId w:val="6"/>
        </w:numPr>
        <w:rPr>
          <w:rFonts w:ascii="Calibri" w:hAnsi="Calibri"/>
        </w:rPr>
      </w:pPr>
      <w:r w:rsidRPr="00D6210E">
        <w:rPr>
          <w:rFonts w:ascii="Calibri" w:hAnsi="Calibri"/>
        </w:rPr>
        <w:t>Week 2: What abou</w:t>
      </w:r>
      <w:r w:rsidR="00CA6B2E">
        <w:rPr>
          <w:rFonts w:ascii="Calibri" w:hAnsi="Calibri"/>
        </w:rPr>
        <w:t>t 1 Timothy 2 &amp; 1 Corinthians 14</w:t>
      </w:r>
      <w:r w:rsidRPr="00D6210E">
        <w:rPr>
          <w:rFonts w:ascii="Calibri" w:hAnsi="Calibri"/>
        </w:rPr>
        <w:t xml:space="preserve">? </w:t>
      </w:r>
    </w:p>
    <w:p w14:paraId="54520ACA" w14:textId="75774E35" w:rsidR="0006435A" w:rsidRPr="00D6210E" w:rsidRDefault="0006435A" w:rsidP="00D6210E">
      <w:pPr>
        <w:pStyle w:val="ListParagraph"/>
        <w:numPr>
          <w:ilvl w:val="0"/>
          <w:numId w:val="6"/>
        </w:numPr>
        <w:rPr>
          <w:rFonts w:ascii="Calibri" w:hAnsi="Calibri"/>
        </w:rPr>
      </w:pPr>
      <w:r w:rsidRPr="00D6210E">
        <w:rPr>
          <w:rFonts w:ascii="Calibri" w:hAnsi="Calibri"/>
        </w:rPr>
        <w:t xml:space="preserve">Week 3: </w:t>
      </w:r>
      <w:r w:rsidR="00D6210E" w:rsidRPr="00D6210E">
        <w:rPr>
          <w:rFonts w:ascii="Calibri" w:hAnsi="Calibri"/>
        </w:rPr>
        <w:t xml:space="preserve">What does it look like to live on earth as it is in heaven? </w:t>
      </w:r>
      <w:r w:rsidRPr="00D6210E">
        <w:rPr>
          <w:rFonts w:ascii="Calibri" w:hAnsi="Calibri"/>
        </w:rPr>
        <w:t xml:space="preserve"> </w:t>
      </w:r>
    </w:p>
    <w:p w14:paraId="47FD88B2" w14:textId="77777777" w:rsidR="0006435A" w:rsidRPr="00D6210E" w:rsidRDefault="0006435A" w:rsidP="00D6210E">
      <w:pPr>
        <w:rPr>
          <w:rFonts w:ascii="Calibri" w:hAnsi="Calibri"/>
          <w:b/>
        </w:rPr>
      </w:pPr>
    </w:p>
    <w:p w14:paraId="5B676349" w14:textId="77777777" w:rsidR="0006435A" w:rsidRPr="00D6210E" w:rsidRDefault="0006435A" w:rsidP="00D6210E">
      <w:pPr>
        <w:rPr>
          <w:rFonts w:ascii="Calibri" w:hAnsi="Calibri"/>
          <w:b/>
        </w:rPr>
      </w:pPr>
      <w:r w:rsidRPr="00D6210E">
        <w:rPr>
          <w:rFonts w:ascii="Calibri" w:hAnsi="Calibri"/>
          <w:b/>
        </w:rPr>
        <w:t xml:space="preserve">Our thesis: </w:t>
      </w:r>
    </w:p>
    <w:p w14:paraId="2709DA79" w14:textId="79589AE7" w:rsidR="0006435A" w:rsidRPr="0079039C" w:rsidRDefault="0006435A" w:rsidP="00D6210E">
      <w:pPr>
        <w:widowControl w:val="0"/>
        <w:autoSpaceDE w:val="0"/>
        <w:autoSpaceDN w:val="0"/>
        <w:adjustRightInd w:val="0"/>
        <w:rPr>
          <w:rFonts w:ascii="Calibri" w:hAnsi="Calibri" w:cs="Times New Roman"/>
        </w:rPr>
      </w:pPr>
      <w:r w:rsidRPr="0079039C">
        <w:rPr>
          <w:rFonts w:ascii="Calibri" w:hAnsi="Calibri" w:cs="Times New Roman"/>
        </w:rPr>
        <w:t xml:space="preserve">“Relationships in the household of faith are based on the transforming work of the Spirit of Christ. The defensive, competitive, manipulative and domineering relational strategies of the old nature give way to mutual submission and gift-based every member ministry in Christ. The church is no longer bound but free from patriarchal and matriarchal control. Nothing the world has to offer, from traditional male headship to radical feminism, comes close to expressing the new relational dynamic created in Christ Jesus.” </w:t>
      </w:r>
    </w:p>
    <w:p w14:paraId="774A52D5" w14:textId="23CCBEBC" w:rsidR="0006435A" w:rsidRPr="0079039C" w:rsidRDefault="0006435A" w:rsidP="00D6210E">
      <w:pPr>
        <w:widowControl w:val="0"/>
        <w:autoSpaceDE w:val="0"/>
        <w:autoSpaceDN w:val="0"/>
        <w:adjustRightInd w:val="0"/>
        <w:rPr>
          <w:rFonts w:ascii="Calibri" w:hAnsi="Calibri" w:cs="Times New Roman"/>
        </w:rPr>
      </w:pPr>
      <w:r w:rsidRPr="0079039C">
        <w:rPr>
          <w:rFonts w:ascii="Calibri" w:hAnsi="Calibri" w:cs="Times New Roman"/>
        </w:rPr>
        <w:t xml:space="preserve">- Doug Webster, </w:t>
      </w:r>
      <w:r w:rsidRPr="0079039C">
        <w:rPr>
          <w:rFonts w:ascii="Calibri" w:hAnsi="Calibri" w:cs="Times New Roman"/>
          <w:i/>
        </w:rPr>
        <w:t>Mutual Submission in Christ</w:t>
      </w:r>
      <w:r w:rsidRPr="0079039C">
        <w:rPr>
          <w:rFonts w:ascii="Calibri" w:hAnsi="Calibri" w:cs="Times New Roman"/>
        </w:rPr>
        <w:t xml:space="preserve"> </w:t>
      </w:r>
    </w:p>
    <w:p w14:paraId="02CED16B" w14:textId="77777777" w:rsidR="0006435A" w:rsidRDefault="0006435A" w:rsidP="00D6210E">
      <w:pPr>
        <w:rPr>
          <w:rFonts w:ascii="Calibri" w:hAnsi="Calibri"/>
          <w:b/>
        </w:rPr>
      </w:pPr>
    </w:p>
    <w:p w14:paraId="4FC8D5D0" w14:textId="77777777" w:rsidR="00AF47D7" w:rsidRPr="00D6210E" w:rsidRDefault="00AF47D7" w:rsidP="00AF47D7">
      <w:pPr>
        <w:rPr>
          <w:rFonts w:ascii="Calibri" w:hAnsi="Calibri"/>
          <w:b/>
        </w:rPr>
      </w:pPr>
      <w:r>
        <w:rPr>
          <w:rFonts w:ascii="Calibri" w:hAnsi="Calibri"/>
          <w:b/>
        </w:rPr>
        <w:t xml:space="preserve">Week 1: </w:t>
      </w:r>
      <w:r w:rsidRPr="00D6210E">
        <w:rPr>
          <w:rFonts w:ascii="Calibri" w:hAnsi="Calibri"/>
          <w:b/>
        </w:rPr>
        <w:t>What did women do in the Bible?</w:t>
      </w:r>
    </w:p>
    <w:p w14:paraId="280E831E" w14:textId="77777777" w:rsidR="00AF47D7" w:rsidRPr="00D6210E" w:rsidRDefault="00AF47D7" w:rsidP="00D6210E">
      <w:pPr>
        <w:rPr>
          <w:rFonts w:ascii="Calibri" w:hAnsi="Calibri"/>
          <w:b/>
        </w:rPr>
      </w:pPr>
      <w:bookmarkStart w:id="0" w:name="_GoBack"/>
      <w:bookmarkEnd w:id="0"/>
    </w:p>
    <w:p w14:paraId="53449FC1" w14:textId="0DE8254A" w:rsidR="0006435A" w:rsidRPr="00D6210E" w:rsidRDefault="00D6210E" w:rsidP="00D6210E">
      <w:pPr>
        <w:rPr>
          <w:rFonts w:ascii="Calibri" w:hAnsi="Calibri"/>
          <w:b/>
        </w:rPr>
      </w:pPr>
      <w:r w:rsidRPr="00D6210E">
        <w:rPr>
          <w:rFonts w:ascii="Calibri" w:hAnsi="Calibri"/>
          <w:b/>
        </w:rPr>
        <w:t xml:space="preserve">Opening Group Question: </w:t>
      </w:r>
    </w:p>
    <w:p w14:paraId="6670BBF9" w14:textId="1DEB3597" w:rsidR="00D6210E" w:rsidRPr="00D6210E" w:rsidRDefault="00D6210E" w:rsidP="00D6210E">
      <w:pPr>
        <w:rPr>
          <w:rFonts w:ascii="Calibri" w:hAnsi="Calibri"/>
        </w:rPr>
      </w:pPr>
      <w:r w:rsidRPr="00D6210E">
        <w:rPr>
          <w:rFonts w:ascii="Calibri" w:hAnsi="Calibri"/>
        </w:rPr>
        <w:t xml:space="preserve">Share about the people in your life who have helped you understand Christianity and follow Jesus. </w:t>
      </w:r>
    </w:p>
    <w:p w14:paraId="522DFA0C" w14:textId="77777777" w:rsidR="0032463B" w:rsidRPr="00D6210E" w:rsidRDefault="0032463B" w:rsidP="00D6210E">
      <w:pPr>
        <w:rPr>
          <w:rFonts w:ascii="Calibri" w:hAnsi="Calibri"/>
        </w:rPr>
      </w:pPr>
    </w:p>
    <w:p w14:paraId="747E0907" w14:textId="77777777" w:rsidR="00DD472A" w:rsidRPr="00A33C1E" w:rsidRDefault="00DD472A" w:rsidP="00DD472A">
      <w:pPr>
        <w:pStyle w:val="ListParagraph"/>
        <w:numPr>
          <w:ilvl w:val="0"/>
          <w:numId w:val="14"/>
        </w:numPr>
        <w:rPr>
          <w:rFonts w:ascii="Calibri" w:hAnsi="Calibri"/>
        </w:rPr>
      </w:pPr>
      <w:r w:rsidRPr="00A33C1E">
        <w:rPr>
          <w:rFonts w:ascii="Calibri" w:eastAsia="Times New Roman" w:hAnsi="Calibri" w:cs="Times New Roman"/>
          <w:b/>
          <w:lang w:eastAsia="en-US"/>
        </w:rPr>
        <w:t xml:space="preserve">Rule over creation </w:t>
      </w:r>
      <w:r w:rsidRPr="00A33C1E">
        <w:rPr>
          <w:rFonts w:ascii="Calibri" w:eastAsia="Times New Roman" w:hAnsi="Calibri" w:cs="Times New Roman"/>
          <w:lang w:eastAsia="en-US"/>
        </w:rPr>
        <w:t xml:space="preserve">– </w:t>
      </w:r>
      <w:r w:rsidRPr="00DD472A">
        <w:rPr>
          <w:rFonts w:ascii="Calibri" w:eastAsia="Times New Roman" w:hAnsi="Calibri" w:cs="Times New Roman"/>
          <w:i/>
          <w:lang w:eastAsia="en-US"/>
        </w:rPr>
        <w:t>Genesis 1:26-27:</w:t>
      </w:r>
      <w:r w:rsidRPr="00A33C1E">
        <w:rPr>
          <w:rFonts w:ascii="Calibri" w:eastAsia="Times New Roman" w:hAnsi="Calibri" w:cs="Times New Roman"/>
          <w:lang w:eastAsia="en-US"/>
        </w:rPr>
        <w:t xml:space="preserve"> </w:t>
      </w:r>
      <w:r w:rsidRPr="00A33C1E">
        <w:rPr>
          <w:rFonts w:ascii="Calibri" w:hAnsi="Calibri"/>
        </w:rPr>
        <w:t xml:space="preserve">“Then God said, ‘Let us make man in our image, in our likeness and let them rule over the fish of the sea and the birds of the air, over the livestock, over all the earth, and over all the creatures that move along the ground. So God created man in his own image, in the image of God he created him; male and female he created them.” </w:t>
      </w:r>
    </w:p>
    <w:p w14:paraId="0D1EDFD8" w14:textId="77777777" w:rsidR="00DD472A" w:rsidRDefault="00DD472A" w:rsidP="00DD472A">
      <w:pPr>
        <w:rPr>
          <w:rFonts w:ascii="Calibri" w:eastAsia="Times New Roman" w:hAnsi="Calibri" w:cs="Times New Roman"/>
          <w:lang w:eastAsia="en-US"/>
        </w:rPr>
      </w:pPr>
    </w:p>
    <w:p w14:paraId="0C2D2301" w14:textId="77777777" w:rsidR="007978B0" w:rsidRDefault="007978B0" w:rsidP="00DD472A">
      <w:pPr>
        <w:rPr>
          <w:rFonts w:ascii="Calibri" w:eastAsia="Times New Roman" w:hAnsi="Calibri" w:cs="Times New Roman"/>
          <w:lang w:eastAsia="en-US"/>
        </w:rPr>
      </w:pPr>
    </w:p>
    <w:p w14:paraId="4B9F32B0" w14:textId="77777777" w:rsidR="00DD472A" w:rsidRPr="00DD472A" w:rsidRDefault="00DD472A" w:rsidP="00DD472A">
      <w:pPr>
        <w:rPr>
          <w:rFonts w:ascii="Calibri" w:eastAsia="Times New Roman" w:hAnsi="Calibri" w:cs="Times New Roman"/>
          <w:lang w:eastAsia="en-US"/>
        </w:rPr>
      </w:pPr>
    </w:p>
    <w:p w14:paraId="67753257" w14:textId="76B30287" w:rsidR="00D6210E" w:rsidRPr="008546C4" w:rsidRDefault="0006435A" w:rsidP="00D6210E">
      <w:pPr>
        <w:pStyle w:val="ListParagraph"/>
        <w:numPr>
          <w:ilvl w:val="0"/>
          <w:numId w:val="14"/>
        </w:numPr>
        <w:rPr>
          <w:rFonts w:ascii="Calibri" w:eastAsia="Times New Roman" w:hAnsi="Calibri" w:cs="Times New Roman"/>
          <w:lang w:eastAsia="en-US"/>
        </w:rPr>
      </w:pPr>
      <w:r w:rsidRPr="00972B14">
        <w:rPr>
          <w:rFonts w:ascii="Calibri" w:hAnsi="Calibri"/>
          <w:b/>
        </w:rPr>
        <w:t>Ezer</w:t>
      </w:r>
      <w:r w:rsidRPr="00972B14">
        <w:rPr>
          <w:rFonts w:ascii="Calibri" w:hAnsi="Calibri"/>
        </w:rPr>
        <w:t xml:space="preserve"> – </w:t>
      </w:r>
      <w:r w:rsidRPr="00DD472A">
        <w:rPr>
          <w:rFonts w:ascii="Calibri" w:hAnsi="Calibri"/>
          <w:i/>
        </w:rPr>
        <w:t>Genesis 2:18</w:t>
      </w:r>
      <w:r w:rsidRPr="00972B14">
        <w:rPr>
          <w:rFonts w:ascii="Calibri" w:hAnsi="Calibri"/>
        </w:rPr>
        <w:t xml:space="preserve">: </w:t>
      </w:r>
      <w:r w:rsidRPr="00972B14">
        <w:rPr>
          <w:rFonts w:ascii="Calibri" w:eastAsia="Times New Roman" w:hAnsi="Calibri" w:cs="Times New Roman"/>
          <w:color w:val="000000"/>
          <w:shd w:val="clear" w:color="auto" w:fill="FFFFFF"/>
          <w:lang w:eastAsia="en-US"/>
        </w:rPr>
        <w:t>The </w:t>
      </w:r>
      <w:r w:rsidRPr="00972B14">
        <w:rPr>
          <w:rFonts w:ascii="Calibri" w:eastAsia="Times New Roman" w:hAnsi="Calibri" w:cs="Times New Roman"/>
          <w:color w:val="000000"/>
          <w:lang w:eastAsia="en-US"/>
        </w:rPr>
        <w:t>Lord</w:t>
      </w:r>
      <w:r w:rsidRPr="00972B14">
        <w:rPr>
          <w:rFonts w:ascii="Calibri" w:eastAsia="Times New Roman" w:hAnsi="Calibri" w:cs="Times New Roman"/>
          <w:color w:val="000000"/>
          <w:shd w:val="clear" w:color="auto" w:fill="FFFFFF"/>
          <w:lang w:eastAsia="en-US"/>
        </w:rPr>
        <w:t xml:space="preserve"> God said, “It is not good for the man to be alone. I will make a helper </w:t>
      </w:r>
      <w:r w:rsidR="00CC2459">
        <w:rPr>
          <w:rFonts w:ascii="Calibri" w:eastAsia="Times New Roman" w:hAnsi="Calibri" w:cs="Times New Roman"/>
          <w:color w:val="000000"/>
          <w:shd w:val="clear" w:color="auto" w:fill="FFFFFF"/>
          <w:lang w:eastAsia="en-US"/>
        </w:rPr>
        <w:t xml:space="preserve">(Ezer) </w:t>
      </w:r>
      <w:r w:rsidRPr="00972B14">
        <w:rPr>
          <w:rFonts w:ascii="Calibri" w:eastAsia="Times New Roman" w:hAnsi="Calibri" w:cs="Times New Roman"/>
          <w:color w:val="000000"/>
          <w:shd w:val="clear" w:color="auto" w:fill="FFFFFF"/>
          <w:lang w:eastAsia="en-US"/>
        </w:rPr>
        <w:t>suitable for him.”</w:t>
      </w:r>
      <w:r w:rsidR="00CC2459">
        <w:rPr>
          <w:rFonts w:ascii="Calibri" w:eastAsia="Times New Roman" w:hAnsi="Calibri" w:cs="Times New Roman"/>
          <w:color w:val="000000"/>
          <w:shd w:val="clear" w:color="auto" w:fill="FFFFFF"/>
          <w:lang w:eastAsia="en-US"/>
        </w:rPr>
        <w:t xml:space="preserve"> </w:t>
      </w:r>
      <w:r w:rsidR="00972B14" w:rsidRPr="00DD472A">
        <w:rPr>
          <w:rFonts w:ascii="Calibri" w:eastAsia="Times New Roman" w:hAnsi="Calibri" w:cs="Times New Roman"/>
          <w:i/>
          <w:color w:val="000000"/>
          <w:shd w:val="clear" w:color="auto" w:fill="FFFFFF"/>
          <w:lang w:eastAsia="en-US"/>
        </w:rPr>
        <w:t>Psalm 33:20:</w:t>
      </w:r>
      <w:r w:rsidR="00972B14" w:rsidRPr="00972B14">
        <w:rPr>
          <w:rFonts w:ascii="Calibri" w:eastAsia="Times New Roman" w:hAnsi="Calibri" w:cs="Times New Roman"/>
          <w:color w:val="000000"/>
          <w:shd w:val="clear" w:color="auto" w:fill="FFFFFF"/>
          <w:lang w:eastAsia="en-US"/>
        </w:rPr>
        <w:t xml:space="preserve"> </w:t>
      </w:r>
      <w:r w:rsidR="00972B14" w:rsidRPr="00972B14">
        <w:rPr>
          <w:rFonts w:ascii="Calibri" w:eastAsia="Times New Roman" w:hAnsi="Calibri" w:cs="Times New Roman"/>
          <w:color w:val="000000"/>
          <w:lang w:eastAsia="en-US"/>
        </w:rPr>
        <w:t>We wait in hope for the Lord</w:t>
      </w:r>
      <w:r w:rsidR="00972B14">
        <w:rPr>
          <w:rFonts w:ascii="Calibri" w:eastAsia="Times New Roman" w:hAnsi="Calibri" w:cs="Times New Roman"/>
          <w:color w:val="000000"/>
          <w:lang w:eastAsia="en-US"/>
        </w:rPr>
        <w:t xml:space="preserve"> </w:t>
      </w:r>
      <w:r w:rsidR="00972B14" w:rsidRPr="00972B14">
        <w:rPr>
          <w:rFonts w:ascii="Calibri" w:eastAsia="Times New Roman" w:hAnsi="Calibri" w:cs="Times New Roman"/>
          <w:color w:val="000000"/>
          <w:lang w:eastAsia="en-US"/>
        </w:rPr>
        <w:t>he is our help</w:t>
      </w:r>
      <w:r w:rsidR="00CC2459">
        <w:rPr>
          <w:rFonts w:ascii="Calibri" w:eastAsia="Times New Roman" w:hAnsi="Calibri" w:cs="Times New Roman"/>
          <w:color w:val="000000"/>
          <w:lang w:eastAsia="en-US"/>
        </w:rPr>
        <w:t xml:space="preserve"> (Ezer)</w:t>
      </w:r>
      <w:r w:rsidR="00972B14" w:rsidRPr="00972B14">
        <w:rPr>
          <w:rFonts w:ascii="Calibri" w:eastAsia="Times New Roman" w:hAnsi="Calibri" w:cs="Times New Roman"/>
          <w:color w:val="000000"/>
          <w:lang w:eastAsia="en-US"/>
        </w:rPr>
        <w:t xml:space="preserve"> and our shield.</w:t>
      </w:r>
    </w:p>
    <w:p w14:paraId="3B3424F1" w14:textId="77777777" w:rsidR="008546C4" w:rsidRDefault="008546C4" w:rsidP="00D6210E">
      <w:pPr>
        <w:pStyle w:val="top-05"/>
        <w:spacing w:before="0" w:beforeAutospacing="0" w:after="0" w:afterAutospacing="0"/>
        <w:rPr>
          <w:rFonts w:ascii="Calibri" w:hAnsi="Calibri"/>
          <w:sz w:val="24"/>
          <w:szCs w:val="24"/>
          <w:lang w:eastAsia="ja-JP"/>
        </w:rPr>
      </w:pPr>
    </w:p>
    <w:p w14:paraId="028626EC" w14:textId="77777777" w:rsidR="00DD472A" w:rsidRPr="007978B0" w:rsidRDefault="00DD472A" w:rsidP="007978B0">
      <w:pPr>
        <w:pStyle w:val="ListParagraph"/>
        <w:numPr>
          <w:ilvl w:val="1"/>
          <w:numId w:val="15"/>
        </w:numPr>
        <w:rPr>
          <w:rFonts w:ascii="Calibri" w:hAnsi="Calibri"/>
          <w:b/>
        </w:rPr>
      </w:pPr>
      <w:r w:rsidRPr="007978B0">
        <w:rPr>
          <w:rFonts w:ascii="Calibri" w:hAnsi="Calibri" w:cs="Times New Roman"/>
          <w:b/>
        </w:rPr>
        <w:t>Philip Payne (Professor of N.T., Fuller Seminary): “The noun used here [</w:t>
      </w:r>
      <w:proofErr w:type="spellStart"/>
      <w:r w:rsidRPr="007978B0">
        <w:rPr>
          <w:rFonts w:ascii="Calibri" w:hAnsi="Calibri" w:cs="Times New Roman"/>
          <w:b/>
        </w:rPr>
        <w:t>ezer</w:t>
      </w:r>
      <w:proofErr w:type="spellEnd"/>
      <w:r w:rsidRPr="007978B0">
        <w:rPr>
          <w:rFonts w:ascii="Calibri" w:hAnsi="Calibri" w:cs="Times New Roman"/>
          <w:b/>
        </w:rPr>
        <w:t>] throughout the Old Testament does not suggest ‘helper’ as in ‘servant,’ but ‘help, savior, rescuer, protector’ as in ‘God is our help.’ In no other occurrence in the Old Testament does this refer to an inferior, but always to a superior or an equal . . . ‘help’ expresses that woman is a help/strength who rescues or saves man.”</w:t>
      </w:r>
    </w:p>
    <w:p w14:paraId="5A7A13DB" w14:textId="77777777" w:rsidR="008546C4" w:rsidRDefault="008546C4" w:rsidP="00D6210E">
      <w:pPr>
        <w:pStyle w:val="top-05"/>
        <w:spacing w:before="0" w:beforeAutospacing="0" w:after="0" w:afterAutospacing="0"/>
        <w:rPr>
          <w:rFonts w:ascii="Calibri" w:hAnsi="Calibri"/>
          <w:sz w:val="24"/>
          <w:szCs w:val="24"/>
          <w:lang w:eastAsia="ja-JP"/>
        </w:rPr>
      </w:pPr>
    </w:p>
    <w:p w14:paraId="18589E64" w14:textId="77777777" w:rsidR="008546C4" w:rsidRDefault="008546C4" w:rsidP="00D6210E">
      <w:pPr>
        <w:pStyle w:val="top-05"/>
        <w:spacing w:before="0" w:beforeAutospacing="0" w:after="0" w:afterAutospacing="0"/>
        <w:rPr>
          <w:rFonts w:ascii="Calibri" w:hAnsi="Calibri"/>
          <w:sz w:val="24"/>
          <w:szCs w:val="24"/>
          <w:lang w:eastAsia="ja-JP"/>
        </w:rPr>
      </w:pPr>
    </w:p>
    <w:p w14:paraId="3AA48527" w14:textId="77777777" w:rsidR="007978B0" w:rsidRDefault="007978B0" w:rsidP="00D6210E">
      <w:pPr>
        <w:pStyle w:val="top-05"/>
        <w:spacing w:before="0" w:beforeAutospacing="0" w:after="0" w:afterAutospacing="0"/>
        <w:rPr>
          <w:rFonts w:ascii="Calibri" w:hAnsi="Calibri"/>
          <w:sz w:val="24"/>
          <w:szCs w:val="24"/>
          <w:lang w:eastAsia="ja-JP"/>
        </w:rPr>
      </w:pPr>
    </w:p>
    <w:p w14:paraId="33DF01E5" w14:textId="58795B5B" w:rsidR="00212F65" w:rsidRPr="008546C4" w:rsidRDefault="00405B42" w:rsidP="008546C4">
      <w:pPr>
        <w:pStyle w:val="top-05"/>
        <w:numPr>
          <w:ilvl w:val="0"/>
          <w:numId w:val="14"/>
        </w:numPr>
        <w:spacing w:before="0" w:beforeAutospacing="0" w:after="0" w:afterAutospacing="0"/>
        <w:rPr>
          <w:rFonts w:ascii="Calibri" w:hAnsi="Calibri" w:cs="Times New Roman"/>
          <w:color w:val="000000"/>
          <w:sz w:val="24"/>
          <w:szCs w:val="24"/>
        </w:rPr>
      </w:pPr>
      <w:r w:rsidRPr="00D6210E">
        <w:rPr>
          <w:rFonts w:ascii="Calibri" w:hAnsi="Calibri"/>
          <w:b/>
          <w:sz w:val="24"/>
          <w:szCs w:val="24"/>
        </w:rPr>
        <w:t>Spiritual Leader</w:t>
      </w:r>
      <w:r w:rsidR="00C31709" w:rsidRPr="00D6210E">
        <w:rPr>
          <w:rFonts w:ascii="Calibri" w:hAnsi="Calibri"/>
          <w:sz w:val="24"/>
          <w:szCs w:val="24"/>
        </w:rPr>
        <w:t xml:space="preserve"> – </w:t>
      </w:r>
      <w:r w:rsidR="00C31709" w:rsidRPr="00DD472A">
        <w:rPr>
          <w:rFonts w:ascii="Calibri" w:hAnsi="Calibri"/>
          <w:i/>
          <w:sz w:val="24"/>
          <w:szCs w:val="24"/>
        </w:rPr>
        <w:t>Exodus 15:20-21</w:t>
      </w:r>
      <w:r w:rsidRPr="00DD472A">
        <w:rPr>
          <w:rFonts w:ascii="Calibri" w:hAnsi="Calibri"/>
          <w:i/>
          <w:sz w:val="24"/>
          <w:szCs w:val="24"/>
        </w:rPr>
        <w:t>:</w:t>
      </w:r>
      <w:r w:rsidRPr="00D6210E">
        <w:rPr>
          <w:rFonts w:ascii="Calibri" w:hAnsi="Calibri"/>
          <w:sz w:val="24"/>
          <w:szCs w:val="24"/>
        </w:rPr>
        <w:t xml:space="preserve"> </w:t>
      </w:r>
      <w:r w:rsidR="00CC2459">
        <w:rPr>
          <w:rFonts w:ascii="Calibri" w:hAnsi="Calibri"/>
          <w:sz w:val="24"/>
          <w:szCs w:val="24"/>
        </w:rPr>
        <w:t>“</w:t>
      </w:r>
      <w:r w:rsidR="00C31709" w:rsidRPr="00D6210E">
        <w:rPr>
          <w:rStyle w:val="text"/>
          <w:rFonts w:ascii="Calibri" w:hAnsi="Calibri" w:cs="Times New Roman"/>
          <w:color w:val="000000"/>
          <w:sz w:val="24"/>
          <w:szCs w:val="24"/>
        </w:rPr>
        <w:t>Then Miriam</w:t>
      </w:r>
      <w:r w:rsidR="00C31709" w:rsidRPr="00D6210E">
        <w:rPr>
          <w:rStyle w:val="apple-converted-space"/>
          <w:rFonts w:ascii="Calibri" w:hAnsi="Calibri" w:cs="Times New Roman"/>
          <w:color w:val="000000"/>
          <w:sz w:val="24"/>
          <w:szCs w:val="24"/>
        </w:rPr>
        <w:t> </w:t>
      </w:r>
      <w:r w:rsidR="00C31709" w:rsidRPr="00D6210E">
        <w:rPr>
          <w:rStyle w:val="text"/>
          <w:rFonts w:ascii="Calibri" w:hAnsi="Calibri" w:cs="Times New Roman"/>
          <w:color w:val="000000"/>
          <w:sz w:val="24"/>
          <w:szCs w:val="24"/>
        </w:rPr>
        <w:t>the prophet,</w:t>
      </w:r>
      <w:r w:rsidR="00C31709" w:rsidRPr="00D6210E">
        <w:rPr>
          <w:rStyle w:val="apple-converted-space"/>
          <w:rFonts w:ascii="Calibri" w:hAnsi="Calibri" w:cs="Times New Roman"/>
          <w:color w:val="000000"/>
          <w:sz w:val="24"/>
          <w:szCs w:val="24"/>
        </w:rPr>
        <w:t> </w:t>
      </w:r>
      <w:r w:rsidR="00C31709" w:rsidRPr="00D6210E">
        <w:rPr>
          <w:rStyle w:val="text"/>
          <w:rFonts w:ascii="Calibri" w:hAnsi="Calibri" w:cs="Times New Roman"/>
          <w:color w:val="000000"/>
          <w:sz w:val="24"/>
          <w:szCs w:val="24"/>
        </w:rPr>
        <w:t xml:space="preserve">Aaron’s sister, took a timbrel in her hand, and all the women followed her, with </w:t>
      </w:r>
      <w:proofErr w:type="spellStart"/>
      <w:r w:rsidR="00C31709" w:rsidRPr="00D6210E">
        <w:rPr>
          <w:rStyle w:val="text"/>
          <w:rFonts w:ascii="Calibri" w:hAnsi="Calibri" w:cs="Times New Roman"/>
          <w:color w:val="000000"/>
          <w:sz w:val="24"/>
          <w:szCs w:val="24"/>
        </w:rPr>
        <w:t>timbrels</w:t>
      </w:r>
      <w:proofErr w:type="spellEnd"/>
      <w:r w:rsidR="00C31709" w:rsidRPr="00D6210E">
        <w:rPr>
          <w:rStyle w:val="apple-converted-space"/>
          <w:rFonts w:ascii="Calibri" w:hAnsi="Calibri" w:cs="Times New Roman"/>
          <w:color w:val="000000"/>
          <w:sz w:val="24"/>
          <w:szCs w:val="24"/>
        </w:rPr>
        <w:t> </w:t>
      </w:r>
      <w:r w:rsidR="00C31709" w:rsidRPr="00D6210E">
        <w:rPr>
          <w:rStyle w:val="text"/>
          <w:rFonts w:ascii="Calibri" w:hAnsi="Calibri" w:cs="Times New Roman"/>
          <w:color w:val="000000"/>
          <w:sz w:val="24"/>
          <w:szCs w:val="24"/>
        </w:rPr>
        <w:t>and dancing.</w:t>
      </w:r>
      <w:r w:rsidR="00C31709" w:rsidRPr="00D6210E">
        <w:rPr>
          <w:rStyle w:val="apple-converted-space"/>
          <w:rFonts w:ascii="Calibri" w:hAnsi="Calibri" w:cs="Times New Roman"/>
          <w:color w:val="000000"/>
          <w:sz w:val="24"/>
          <w:szCs w:val="24"/>
        </w:rPr>
        <w:t> </w:t>
      </w:r>
      <w:r w:rsidR="00C31709" w:rsidRPr="00D6210E">
        <w:rPr>
          <w:rStyle w:val="text"/>
          <w:rFonts w:ascii="Calibri" w:hAnsi="Calibri" w:cs="Times New Roman"/>
          <w:color w:val="000000"/>
          <w:sz w:val="24"/>
          <w:szCs w:val="24"/>
        </w:rPr>
        <w:t>Miriam sang</w:t>
      </w:r>
      <w:r w:rsidR="00C31709" w:rsidRPr="00D6210E">
        <w:rPr>
          <w:rStyle w:val="apple-converted-space"/>
          <w:rFonts w:ascii="Calibri" w:hAnsi="Calibri" w:cs="Times New Roman"/>
          <w:color w:val="000000"/>
          <w:sz w:val="24"/>
          <w:szCs w:val="24"/>
        </w:rPr>
        <w:t> </w:t>
      </w:r>
      <w:r w:rsidR="00C31709" w:rsidRPr="00D6210E">
        <w:rPr>
          <w:rStyle w:val="text"/>
          <w:rFonts w:ascii="Calibri" w:hAnsi="Calibri" w:cs="Times New Roman"/>
          <w:color w:val="000000"/>
          <w:sz w:val="24"/>
          <w:szCs w:val="24"/>
        </w:rPr>
        <w:t xml:space="preserve">to </w:t>
      </w:r>
      <w:proofErr w:type="spellStart"/>
      <w:r w:rsidR="00C31709" w:rsidRPr="00D6210E">
        <w:rPr>
          <w:rStyle w:val="text"/>
          <w:rFonts w:ascii="Calibri" w:hAnsi="Calibri" w:cs="Times New Roman"/>
          <w:color w:val="000000"/>
          <w:sz w:val="24"/>
          <w:szCs w:val="24"/>
        </w:rPr>
        <w:t>them:“Sing</w:t>
      </w:r>
      <w:proofErr w:type="spellEnd"/>
      <w:r w:rsidR="00C31709" w:rsidRPr="00D6210E">
        <w:rPr>
          <w:rStyle w:val="text"/>
          <w:rFonts w:ascii="Calibri" w:hAnsi="Calibri" w:cs="Times New Roman"/>
          <w:color w:val="000000"/>
          <w:sz w:val="24"/>
          <w:szCs w:val="24"/>
        </w:rPr>
        <w:t xml:space="preserve"> to the</w:t>
      </w:r>
      <w:r w:rsidR="00C31709" w:rsidRPr="00D6210E">
        <w:rPr>
          <w:rStyle w:val="apple-converted-space"/>
          <w:rFonts w:ascii="Calibri" w:hAnsi="Calibri" w:cs="Times New Roman"/>
          <w:color w:val="000000"/>
          <w:sz w:val="24"/>
          <w:szCs w:val="24"/>
        </w:rPr>
        <w:t> </w:t>
      </w:r>
      <w:r w:rsidR="00C31709" w:rsidRPr="00D6210E">
        <w:rPr>
          <w:rStyle w:val="small-caps"/>
          <w:rFonts w:ascii="Calibri" w:hAnsi="Calibri" w:cs="Times New Roman"/>
          <w:color w:val="000000"/>
          <w:sz w:val="24"/>
          <w:szCs w:val="24"/>
        </w:rPr>
        <w:t>Lord</w:t>
      </w:r>
      <w:r w:rsidR="00C31709" w:rsidRPr="00D6210E">
        <w:rPr>
          <w:rStyle w:val="text"/>
          <w:rFonts w:ascii="Calibri" w:hAnsi="Calibri" w:cs="Times New Roman"/>
          <w:color w:val="000000"/>
          <w:sz w:val="24"/>
          <w:szCs w:val="24"/>
        </w:rPr>
        <w:t>,</w:t>
      </w:r>
      <w:r w:rsidR="00C31709" w:rsidRPr="00D6210E">
        <w:rPr>
          <w:rFonts w:ascii="Calibri" w:hAnsi="Calibri" w:cs="Times New Roman"/>
          <w:color w:val="000000"/>
          <w:sz w:val="24"/>
          <w:szCs w:val="24"/>
        </w:rPr>
        <w:t xml:space="preserve"> </w:t>
      </w:r>
      <w:r w:rsidR="00C31709" w:rsidRPr="00D6210E">
        <w:rPr>
          <w:rStyle w:val="text"/>
          <w:rFonts w:ascii="Calibri" w:hAnsi="Calibri" w:cs="Times New Roman"/>
          <w:color w:val="000000"/>
          <w:sz w:val="24"/>
          <w:szCs w:val="24"/>
        </w:rPr>
        <w:t>for he is highly exalted.</w:t>
      </w:r>
      <w:r w:rsidR="00C31709" w:rsidRPr="00D6210E">
        <w:rPr>
          <w:rFonts w:ascii="Calibri" w:hAnsi="Calibri" w:cs="Times New Roman"/>
          <w:color w:val="000000"/>
          <w:sz w:val="24"/>
          <w:szCs w:val="24"/>
        </w:rPr>
        <w:t xml:space="preserve"> </w:t>
      </w:r>
      <w:r w:rsidR="00C31709" w:rsidRPr="00D6210E">
        <w:rPr>
          <w:rStyle w:val="text"/>
          <w:rFonts w:ascii="Calibri" w:hAnsi="Calibri" w:cs="Times New Roman"/>
          <w:color w:val="000000"/>
          <w:sz w:val="24"/>
          <w:szCs w:val="24"/>
        </w:rPr>
        <w:t>Both horse and driver</w:t>
      </w:r>
      <w:r w:rsidR="00C31709" w:rsidRPr="00D6210E">
        <w:rPr>
          <w:rFonts w:ascii="Calibri" w:hAnsi="Calibri" w:cs="Times New Roman"/>
          <w:color w:val="000000"/>
          <w:sz w:val="24"/>
          <w:szCs w:val="24"/>
        </w:rPr>
        <w:t xml:space="preserve"> </w:t>
      </w:r>
      <w:r w:rsidR="00C31709" w:rsidRPr="00D6210E">
        <w:rPr>
          <w:rStyle w:val="text"/>
          <w:rFonts w:ascii="Calibri" w:hAnsi="Calibri" w:cs="Times New Roman"/>
          <w:color w:val="000000"/>
          <w:sz w:val="24"/>
          <w:szCs w:val="24"/>
        </w:rPr>
        <w:t>he has hurled into the sea.”</w:t>
      </w:r>
    </w:p>
    <w:p w14:paraId="1AC11009" w14:textId="77777777" w:rsidR="008546C4" w:rsidRDefault="008546C4" w:rsidP="00D6210E">
      <w:pPr>
        <w:pStyle w:val="ListParagraph"/>
        <w:rPr>
          <w:rFonts w:ascii="Calibri" w:hAnsi="Calibri"/>
        </w:rPr>
      </w:pPr>
    </w:p>
    <w:p w14:paraId="7B90FB76" w14:textId="77777777" w:rsidR="008546C4" w:rsidRDefault="008546C4" w:rsidP="00D6210E">
      <w:pPr>
        <w:pStyle w:val="ListParagraph"/>
        <w:rPr>
          <w:rFonts w:ascii="Calibri" w:hAnsi="Calibri"/>
        </w:rPr>
      </w:pPr>
    </w:p>
    <w:p w14:paraId="57D17902" w14:textId="77777777" w:rsidR="008546C4" w:rsidRDefault="008546C4" w:rsidP="00D6210E">
      <w:pPr>
        <w:pStyle w:val="ListParagraph"/>
        <w:rPr>
          <w:rFonts w:ascii="Calibri" w:hAnsi="Calibri"/>
        </w:rPr>
      </w:pPr>
    </w:p>
    <w:p w14:paraId="5494EDF4" w14:textId="77777777" w:rsidR="007978B0" w:rsidRPr="00D6210E" w:rsidRDefault="007978B0" w:rsidP="00D6210E">
      <w:pPr>
        <w:pStyle w:val="ListParagraph"/>
        <w:rPr>
          <w:rFonts w:ascii="Calibri" w:hAnsi="Calibri"/>
        </w:rPr>
      </w:pPr>
    </w:p>
    <w:p w14:paraId="0D588590" w14:textId="38D20E28" w:rsidR="00212F65" w:rsidRPr="008546C4" w:rsidRDefault="00405B42" w:rsidP="00D6210E">
      <w:pPr>
        <w:pStyle w:val="ListParagraph"/>
        <w:numPr>
          <w:ilvl w:val="0"/>
          <w:numId w:val="14"/>
        </w:numPr>
        <w:rPr>
          <w:rFonts w:ascii="Calibri" w:eastAsia="Times New Roman" w:hAnsi="Calibri" w:cs="Times New Roman"/>
          <w:lang w:eastAsia="en-US"/>
        </w:rPr>
      </w:pPr>
      <w:r w:rsidRPr="00D6210E">
        <w:rPr>
          <w:rFonts w:ascii="Calibri" w:hAnsi="Calibri"/>
          <w:b/>
        </w:rPr>
        <w:t>Congregational Leader</w:t>
      </w:r>
      <w:r w:rsidR="00C31709" w:rsidRPr="00D6210E">
        <w:rPr>
          <w:rFonts w:ascii="Calibri" w:hAnsi="Calibri"/>
        </w:rPr>
        <w:t xml:space="preserve"> – </w:t>
      </w:r>
      <w:r w:rsidR="00C31709" w:rsidRPr="00DD472A">
        <w:rPr>
          <w:rFonts w:ascii="Calibri" w:hAnsi="Calibri"/>
          <w:i/>
        </w:rPr>
        <w:t>Judges 4</w:t>
      </w:r>
      <w:r w:rsidRPr="00DD472A">
        <w:rPr>
          <w:rFonts w:ascii="Calibri" w:hAnsi="Calibri"/>
          <w:i/>
        </w:rPr>
        <w:t>:</w:t>
      </w:r>
      <w:r w:rsidR="00C31709" w:rsidRPr="00DD472A">
        <w:rPr>
          <w:rFonts w:ascii="Calibri" w:hAnsi="Calibri"/>
          <w:i/>
        </w:rPr>
        <w:t>4:</w:t>
      </w:r>
      <w:r w:rsidR="00C31709" w:rsidRPr="00D6210E">
        <w:rPr>
          <w:rFonts w:ascii="Calibri" w:hAnsi="Calibri"/>
        </w:rPr>
        <w:t xml:space="preserve"> </w:t>
      </w:r>
      <w:r w:rsidR="00C31709" w:rsidRPr="00D6210E">
        <w:rPr>
          <w:rFonts w:ascii="Calibri" w:eastAsia="Times New Roman" w:hAnsi="Calibri" w:cs="Times New Roman"/>
          <w:color w:val="000000"/>
          <w:shd w:val="clear" w:color="auto" w:fill="FFFFFF"/>
          <w:lang w:eastAsia="en-US"/>
        </w:rPr>
        <w:t xml:space="preserve">Now Deborah, a prophet, the wife of </w:t>
      </w:r>
      <w:proofErr w:type="spellStart"/>
      <w:r w:rsidR="00C31709" w:rsidRPr="00D6210E">
        <w:rPr>
          <w:rFonts w:ascii="Calibri" w:eastAsia="Times New Roman" w:hAnsi="Calibri" w:cs="Times New Roman"/>
          <w:color w:val="000000"/>
          <w:shd w:val="clear" w:color="auto" w:fill="FFFFFF"/>
          <w:lang w:eastAsia="en-US"/>
        </w:rPr>
        <w:t>Lappidoth</w:t>
      </w:r>
      <w:proofErr w:type="spellEnd"/>
      <w:r w:rsidR="00C31709" w:rsidRPr="00D6210E">
        <w:rPr>
          <w:rFonts w:ascii="Calibri" w:eastAsia="Times New Roman" w:hAnsi="Calibri" w:cs="Times New Roman"/>
          <w:color w:val="000000"/>
          <w:shd w:val="clear" w:color="auto" w:fill="FFFFFF"/>
          <w:lang w:eastAsia="en-US"/>
        </w:rPr>
        <w:t>, was leading Israel at that time.</w:t>
      </w:r>
    </w:p>
    <w:p w14:paraId="1A1C3678" w14:textId="77777777" w:rsidR="008546C4" w:rsidRDefault="008546C4" w:rsidP="00D6210E">
      <w:pPr>
        <w:rPr>
          <w:rFonts w:ascii="Calibri" w:hAnsi="Calibri"/>
        </w:rPr>
      </w:pPr>
    </w:p>
    <w:p w14:paraId="47624CEB" w14:textId="77777777" w:rsidR="008546C4" w:rsidRDefault="008546C4" w:rsidP="00D6210E">
      <w:pPr>
        <w:rPr>
          <w:rFonts w:ascii="Calibri" w:hAnsi="Calibri"/>
        </w:rPr>
      </w:pPr>
    </w:p>
    <w:p w14:paraId="5422AFD6" w14:textId="77777777" w:rsidR="007978B0" w:rsidRDefault="007978B0" w:rsidP="00D6210E">
      <w:pPr>
        <w:rPr>
          <w:rFonts w:ascii="Calibri" w:hAnsi="Calibri"/>
        </w:rPr>
      </w:pPr>
    </w:p>
    <w:p w14:paraId="212DBD79" w14:textId="77777777" w:rsidR="008546C4" w:rsidRPr="00D6210E" w:rsidRDefault="008546C4" w:rsidP="00D6210E">
      <w:pPr>
        <w:rPr>
          <w:rFonts w:ascii="Calibri" w:hAnsi="Calibri"/>
        </w:rPr>
      </w:pPr>
    </w:p>
    <w:p w14:paraId="25E54B26" w14:textId="236A3CD8" w:rsidR="00C31709" w:rsidRPr="00D6210E" w:rsidRDefault="00405B42" w:rsidP="00972B14">
      <w:pPr>
        <w:pStyle w:val="NormalWeb"/>
        <w:numPr>
          <w:ilvl w:val="0"/>
          <w:numId w:val="14"/>
        </w:numPr>
        <w:spacing w:before="0" w:beforeAutospacing="0" w:after="0" w:afterAutospacing="0"/>
        <w:rPr>
          <w:rStyle w:val="text"/>
          <w:rFonts w:ascii="Calibri" w:hAnsi="Calibri"/>
          <w:color w:val="000000"/>
          <w:sz w:val="24"/>
          <w:szCs w:val="24"/>
        </w:rPr>
      </w:pPr>
      <w:r w:rsidRPr="00D6210E">
        <w:rPr>
          <w:rFonts w:ascii="Calibri" w:hAnsi="Calibri"/>
          <w:b/>
          <w:sz w:val="24"/>
          <w:szCs w:val="24"/>
        </w:rPr>
        <w:t>Prophet above the Prophets</w:t>
      </w:r>
      <w:r w:rsidRPr="00D6210E">
        <w:rPr>
          <w:rFonts w:ascii="Calibri" w:hAnsi="Calibri"/>
          <w:sz w:val="24"/>
          <w:szCs w:val="24"/>
        </w:rPr>
        <w:t xml:space="preserve"> – </w:t>
      </w:r>
      <w:r w:rsidRPr="00DD472A">
        <w:rPr>
          <w:rFonts w:ascii="Calibri" w:hAnsi="Calibri"/>
          <w:i/>
          <w:sz w:val="24"/>
          <w:szCs w:val="24"/>
        </w:rPr>
        <w:t xml:space="preserve">2 </w:t>
      </w:r>
      <w:proofErr w:type="gramStart"/>
      <w:r w:rsidRPr="00DD472A">
        <w:rPr>
          <w:rFonts w:ascii="Calibri" w:hAnsi="Calibri"/>
          <w:i/>
          <w:sz w:val="24"/>
          <w:szCs w:val="24"/>
        </w:rPr>
        <w:t>Kings</w:t>
      </w:r>
      <w:proofErr w:type="gramEnd"/>
      <w:r w:rsidRPr="00DD472A">
        <w:rPr>
          <w:rFonts w:ascii="Calibri" w:hAnsi="Calibri"/>
          <w:i/>
          <w:sz w:val="24"/>
          <w:szCs w:val="24"/>
        </w:rPr>
        <w:t xml:space="preserve"> 22</w:t>
      </w:r>
      <w:r w:rsidR="00D52B84" w:rsidRPr="00DD472A">
        <w:rPr>
          <w:rFonts w:ascii="Calibri" w:hAnsi="Calibri"/>
          <w:i/>
          <w:sz w:val="24"/>
          <w:szCs w:val="24"/>
        </w:rPr>
        <w:t>:</w:t>
      </w:r>
      <w:r w:rsidR="00C31709" w:rsidRPr="00DD472A">
        <w:rPr>
          <w:rFonts w:ascii="Calibri" w:hAnsi="Calibri"/>
          <w:i/>
          <w:sz w:val="24"/>
          <w:szCs w:val="24"/>
        </w:rPr>
        <w:t>11-14:</w:t>
      </w:r>
      <w:r w:rsidR="00D52B84" w:rsidRPr="00D6210E">
        <w:rPr>
          <w:rFonts w:ascii="Calibri" w:hAnsi="Calibri"/>
          <w:sz w:val="24"/>
          <w:szCs w:val="24"/>
        </w:rPr>
        <w:t xml:space="preserve"> </w:t>
      </w:r>
      <w:r w:rsidR="00C31709" w:rsidRPr="00D6210E">
        <w:rPr>
          <w:rStyle w:val="text"/>
          <w:rFonts w:ascii="Calibri" w:hAnsi="Calibri"/>
          <w:color w:val="000000"/>
          <w:sz w:val="24"/>
          <w:szCs w:val="24"/>
        </w:rPr>
        <w:t>When the king heard the words of the Book of the Law,</w:t>
      </w:r>
      <w:r w:rsidR="00C31709" w:rsidRPr="00D6210E">
        <w:rPr>
          <w:rStyle w:val="apple-converted-space"/>
          <w:rFonts w:ascii="Calibri" w:hAnsi="Calibri"/>
          <w:color w:val="000000"/>
          <w:sz w:val="24"/>
          <w:szCs w:val="24"/>
        </w:rPr>
        <w:t> </w:t>
      </w:r>
      <w:r w:rsidR="00C31709" w:rsidRPr="00D6210E">
        <w:rPr>
          <w:rStyle w:val="text"/>
          <w:rFonts w:ascii="Calibri" w:hAnsi="Calibri"/>
          <w:color w:val="000000"/>
          <w:sz w:val="24"/>
          <w:szCs w:val="24"/>
        </w:rPr>
        <w:t>he tore his robes.</w:t>
      </w:r>
      <w:r w:rsidR="00C31709" w:rsidRPr="00D6210E">
        <w:rPr>
          <w:rStyle w:val="apple-converted-space"/>
          <w:rFonts w:ascii="Calibri" w:hAnsi="Calibri"/>
          <w:color w:val="000000"/>
          <w:sz w:val="24"/>
          <w:szCs w:val="24"/>
        </w:rPr>
        <w:t> </w:t>
      </w:r>
      <w:r w:rsidR="00C31709" w:rsidRPr="00D6210E">
        <w:rPr>
          <w:rStyle w:val="text"/>
          <w:rFonts w:ascii="Calibri" w:hAnsi="Calibri"/>
          <w:color w:val="000000"/>
          <w:sz w:val="24"/>
          <w:szCs w:val="24"/>
        </w:rPr>
        <w:t xml:space="preserve">He gave these orders to </w:t>
      </w:r>
      <w:proofErr w:type="spellStart"/>
      <w:r w:rsidR="00C31709" w:rsidRPr="00D6210E">
        <w:rPr>
          <w:rStyle w:val="text"/>
          <w:rFonts w:ascii="Calibri" w:hAnsi="Calibri"/>
          <w:color w:val="000000"/>
          <w:sz w:val="24"/>
          <w:szCs w:val="24"/>
        </w:rPr>
        <w:t>Hilkiah</w:t>
      </w:r>
      <w:proofErr w:type="spellEnd"/>
      <w:r w:rsidR="00C31709" w:rsidRPr="00D6210E">
        <w:rPr>
          <w:rStyle w:val="text"/>
          <w:rFonts w:ascii="Calibri" w:hAnsi="Calibri"/>
          <w:color w:val="000000"/>
          <w:sz w:val="24"/>
          <w:szCs w:val="24"/>
        </w:rPr>
        <w:t xml:space="preserve"> the priest, </w:t>
      </w:r>
      <w:proofErr w:type="spellStart"/>
      <w:r w:rsidR="00C31709" w:rsidRPr="00D6210E">
        <w:rPr>
          <w:rStyle w:val="text"/>
          <w:rFonts w:ascii="Calibri" w:hAnsi="Calibri"/>
          <w:color w:val="000000"/>
          <w:sz w:val="24"/>
          <w:szCs w:val="24"/>
        </w:rPr>
        <w:t>Ahikam</w:t>
      </w:r>
      <w:proofErr w:type="spellEnd"/>
      <w:r w:rsidR="00C31709" w:rsidRPr="00D6210E">
        <w:rPr>
          <w:rStyle w:val="apple-converted-space"/>
          <w:rFonts w:ascii="Calibri" w:hAnsi="Calibri"/>
          <w:color w:val="000000"/>
          <w:sz w:val="24"/>
          <w:szCs w:val="24"/>
        </w:rPr>
        <w:t> </w:t>
      </w:r>
      <w:r w:rsidR="00C31709" w:rsidRPr="00D6210E">
        <w:rPr>
          <w:rStyle w:val="text"/>
          <w:rFonts w:ascii="Calibri" w:hAnsi="Calibri"/>
          <w:color w:val="000000"/>
          <w:sz w:val="24"/>
          <w:szCs w:val="24"/>
        </w:rPr>
        <w:t xml:space="preserve">son of </w:t>
      </w:r>
      <w:proofErr w:type="spellStart"/>
      <w:r w:rsidR="00C31709" w:rsidRPr="00D6210E">
        <w:rPr>
          <w:rStyle w:val="text"/>
          <w:rFonts w:ascii="Calibri" w:hAnsi="Calibri"/>
          <w:color w:val="000000"/>
          <w:sz w:val="24"/>
          <w:szCs w:val="24"/>
        </w:rPr>
        <w:t>Shaphan</w:t>
      </w:r>
      <w:proofErr w:type="spellEnd"/>
      <w:r w:rsidR="00C31709" w:rsidRPr="00D6210E">
        <w:rPr>
          <w:rStyle w:val="text"/>
          <w:rFonts w:ascii="Calibri" w:hAnsi="Calibri"/>
          <w:color w:val="000000"/>
          <w:sz w:val="24"/>
          <w:szCs w:val="24"/>
        </w:rPr>
        <w:t xml:space="preserve">, </w:t>
      </w:r>
      <w:proofErr w:type="spellStart"/>
      <w:r w:rsidR="00C31709" w:rsidRPr="00D6210E">
        <w:rPr>
          <w:rStyle w:val="text"/>
          <w:rFonts w:ascii="Calibri" w:hAnsi="Calibri"/>
          <w:color w:val="000000"/>
          <w:sz w:val="24"/>
          <w:szCs w:val="24"/>
        </w:rPr>
        <w:t>Akbor</w:t>
      </w:r>
      <w:proofErr w:type="spellEnd"/>
      <w:r w:rsidR="00C31709" w:rsidRPr="00D6210E">
        <w:rPr>
          <w:rStyle w:val="text"/>
          <w:rFonts w:ascii="Calibri" w:hAnsi="Calibri"/>
          <w:color w:val="000000"/>
          <w:sz w:val="24"/>
          <w:szCs w:val="24"/>
        </w:rPr>
        <w:t xml:space="preserve"> son of </w:t>
      </w:r>
      <w:proofErr w:type="spellStart"/>
      <w:r w:rsidR="00C31709" w:rsidRPr="00D6210E">
        <w:rPr>
          <w:rStyle w:val="text"/>
          <w:rFonts w:ascii="Calibri" w:hAnsi="Calibri"/>
          <w:color w:val="000000"/>
          <w:sz w:val="24"/>
          <w:szCs w:val="24"/>
        </w:rPr>
        <w:t>Micaiah</w:t>
      </w:r>
      <w:proofErr w:type="spellEnd"/>
      <w:r w:rsidR="00C31709" w:rsidRPr="00D6210E">
        <w:rPr>
          <w:rStyle w:val="text"/>
          <w:rFonts w:ascii="Calibri" w:hAnsi="Calibri"/>
          <w:color w:val="000000"/>
          <w:sz w:val="24"/>
          <w:szCs w:val="24"/>
        </w:rPr>
        <w:t xml:space="preserve">, </w:t>
      </w:r>
      <w:proofErr w:type="spellStart"/>
      <w:r w:rsidR="00C31709" w:rsidRPr="00D6210E">
        <w:rPr>
          <w:rStyle w:val="text"/>
          <w:rFonts w:ascii="Calibri" w:hAnsi="Calibri"/>
          <w:color w:val="000000"/>
          <w:sz w:val="24"/>
          <w:szCs w:val="24"/>
        </w:rPr>
        <w:t>Shaphan</w:t>
      </w:r>
      <w:proofErr w:type="spellEnd"/>
      <w:r w:rsidR="00C31709" w:rsidRPr="00D6210E">
        <w:rPr>
          <w:rStyle w:val="text"/>
          <w:rFonts w:ascii="Calibri" w:hAnsi="Calibri"/>
          <w:color w:val="000000"/>
          <w:sz w:val="24"/>
          <w:szCs w:val="24"/>
        </w:rPr>
        <w:t xml:space="preserve"> the secretary and </w:t>
      </w:r>
      <w:proofErr w:type="spellStart"/>
      <w:r w:rsidR="00C31709" w:rsidRPr="00D6210E">
        <w:rPr>
          <w:rStyle w:val="text"/>
          <w:rFonts w:ascii="Calibri" w:hAnsi="Calibri"/>
          <w:color w:val="000000"/>
          <w:sz w:val="24"/>
          <w:szCs w:val="24"/>
        </w:rPr>
        <w:t>Asaiah</w:t>
      </w:r>
      <w:proofErr w:type="spellEnd"/>
      <w:r w:rsidR="00C31709" w:rsidRPr="00D6210E">
        <w:rPr>
          <w:rStyle w:val="text"/>
          <w:rFonts w:ascii="Calibri" w:hAnsi="Calibri"/>
          <w:color w:val="000000"/>
          <w:sz w:val="24"/>
          <w:szCs w:val="24"/>
        </w:rPr>
        <w:t xml:space="preserve"> the king’s attendant:</w:t>
      </w:r>
      <w:r w:rsidR="00C31709" w:rsidRPr="00D6210E">
        <w:rPr>
          <w:rStyle w:val="apple-converted-space"/>
          <w:rFonts w:ascii="Calibri" w:hAnsi="Calibri"/>
          <w:color w:val="000000"/>
          <w:sz w:val="24"/>
          <w:szCs w:val="24"/>
        </w:rPr>
        <w:t> </w:t>
      </w:r>
      <w:r w:rsidR="00C31709" w:rsidRPr="00D6210E">
        <w:rPr>
          <w:rStyle w:val="text"/>
          <w:rFonts w:ascii="Calibri" w:hAnsi="Calibri"/>
          <w:color w:val="000000"/>
          <w:sz w:val="24"/>
          <w:szCs w:val="24"/>
        </w:rPr>
        <w:t>“Go and inquire</w:t>
      </w:r>
      <w:r w:rsidR="00C31709" w:rsidRPr="00D6210E">
        <w:rPr>
          <w:rStyle w:val="apple-converted-space"/>
          <w:rFonts w:ascii="Calibri" w:hAnsi="Calibri"/>
          <w:color w:val="000000"/>
          <w:sz w:val="24"/>
          <w:szCs w:val="24"/>
        </w:rPr>
        <w:t> </w:t>
      </w:r>
      <w:r w:rsidR="00C31709" w:rsidRPr="00D6210E">
        <w:rPr>
          <w:rStyle w:val="text"/>
          <w:rFonts w:ascii="Calibri" w:hAnsi="Calibri"/>
          <w:color w:val="000000"/>
          <w:sz w:val="24"/>
          <w:szCs w:val="24"/>
        </w:rPr>
        <w:t>of the</w:t>
      </w:r>
      <w:r w:rsidR="00C31709" w:rsidRPr="00D6210E">
        <w:rPr>
          <w:rStyle w:val="apple-converted-space"/>
          <w:rFonts w:ascii="Calibri" w:hAnsi="Calibri"/>
          <w:color w:val="000000"/>
          <w:sz w:val="24"/>
          <w:szCs w:val="24"/>
        </w:rPr>
        <w:t> </w:t>
      </w:r>
      <w:r w:rsidR="00C31709" w:rsidRPr="00D6210E">
        <w:rPr>
          <w:rStyle w:val="small-caps"/>
          <w:rFonts w:ascii="Calibri" w:hAnsi="Calibri"/>
          <w:color w:val="000000"/>
          <w:sz w:val="24"/>
          <w:szCs w:val="24"/>
        </w:rPr>
        <w:t>Lord</w:t>
      </w:r>
      <w:r w:rsidR="00C31709" w:rsidRPr="00D6210E">
        <w:rPr>
          <w:rStyle w:val="apple-converted-space"/>
          <w:rFonts w:ascii="Calibri" w:hAnsi="Calibri"/>
          <w:color w:val="000000"/>
          <w:sz w:val="24"/>
          <w:szCs w:val="24"/>
        </w:rPr>
        <w:t> </w:t>
      </w:r>
      <w:r w:rsidR="00C31709" w:rsidRPr="00D6210E">
        <w:rPr>
          <w:rStyle w:val="text"/>
          <w:rFonts w:ascii="Calibri" w:hAnsi="Calibri"/>
          <w:color w:val="000000"/>
          <w:sz w:val="24"/>
          <w:szCs w:val="24"/>
        </w:rPr>
        <w:t>for me and for the people and for all Judah about what is written in this book that has been found. Great is the</w:t>
      </w:r>
      <w:r w:rsidR="00C31709" w:rsidRPr="00D6210E">
        <w:rPr>
          <w:rStyle w:val="apple-converted-space"/>
          <w:rFonts w:ascii="Calibri" w:hAnsi="Calibri"/>
          <w:color w:val="000000"/>
          <w:sz w:val="24"/>
          <w:szCs w:val="24"/>
        </w:rPr>
        <w:t> </w:t>
      </w:r>
      <w:r w:rsidR="00C31709" w:rsidRPr="00D6210E">
        <w:rPr>
          <w:rStyle w:val="small-caps"/>
          <w:rFonts w:ascii="Calibri" w:hAnsi="Calibri"/>
          <w:color w:val="000000"/>
          <w:sz w:val="24"/>
          <w:szCs w:val="24"/>
        </w:rPr>
        <w:t>Lord</w:t>
      </w:r>
      <w:r w:rsidR="00C31709" w:rsidRPr="00D6210E">
        <w:rPr>
          <w:rStyle w:val="text"/>
          <w:rFonts w:ascii="Calibri" w:hAnsi="Calibri"/>
          <w:color w:val="000000"/>
          <w:sz w:val="24"/>
          <w:szCs w:val="24"/>
        </w:rPr>
        <w:t>’s anger</w:t>
      </w:r>
      <w:r w:rsidR="00C31709" w:rsidRPr="00D6210E">
        <w:rPr>
          <w:rStyle w:val="apple-converted-space"/>
          <w:rFonts w:ascii="Calibri" w:hAnsi="Calibri"/>
          <w:color w:val="000000"/>
          <w:sz w:val="24"/>
          <w:szCs w:val="24"/>
        </w:rPr>
        <w:t> </w:t>
      </w:r>
      <w:r w:rsidR="00C31709" w:rsidRPr="00D6210E">
        <w:rPr>
          <w:rStyle w:val="text"/>
          <w:rFonts w:ascii="Calibri" w:hAnsi="Calibri"/>
          <w:color w:val="000000"/>
          <w:sz w:val="24"/>
          <w:szCs w:val="24"/>
        </w:rPr>
        <w:t>that burns against us because those who have gone before us have not obeyed the words of this book; they have not acted in accordance with all that is written there concerning us.”</w:t>
      </w:r>
      <w:r w:rsidR="00C31709" w:rsidRPr="00D6210E">
        <w:rPr>
          <w:rFonts w:ascii="Calibri" w:hAnsi="Calibri"/>
          <w:color w:val="000000"/>
          <w:sz w:val="24"/>
          <w:szCs w:val="24"/>
        </w:rPr>
        <w:t xml:space="preserve"> </w:t>
      </w:r>
      <w:proofErr w:type="spellStart"/>
      <w:r w:rsidR="00C31709" w:rsidRPr="00D6210E">
        <w:rPr>
          <w:rStyle w:val="text"/>
          <w:rFonts w:ascii="Calibri" w:hAnsi="Calibri"/>
          <w:color w:val="000000"/>
          <w:sz w:val="24"/>
          <w:szCs w:val="24"/>
        </w:rPr>
        <w:t>Hilkiah</w:t>
      </w:r>
      <w:proofErr w:type="spellEnd"/>
      <w:r w:rsidR="00C31709" w:rsidRPr="00D6210E">
        <w:rPr>
          <w:rStyle w:val="text"/>
          <w:rFonts w:ascii="Calibri" w:hAnsi="Calibri"/>
          <w:color w:val="000000"/>
          <w:sz w:val="24"/>
          <w:szCs w:val="24"/>
        </w:rPr>
        <w:t xml:space="preserve"> the priest, </w:t>
      </w:r>
      <w:proofErr w:type="spellStart"/>
      <w:r w:rsidR="00C31709" w:rsidRPr="00D6210E">
        <w:rPr>
          <w:rStyle w:val="text"/>
          <w:rFonts w:ascii="Calibri" w:hAnsi="Calibri"/>
          <w:color w:val="000000"/>
          <w:sz w:val="24"/>
          <w:szCs w:val="24"/>
        </w:rPr>
        <w:t>Ahikam</w:t>
      </w:r>
      <w:proofErr w:type="spellEnd"/>
      <w:r w:rsidR="00C31709" w:rsidRPr="00D6210E">
        <w:rPr>
          <w:rStyle w:val="text"/>
          <w:rFonts w:ascii="Calibri" w:hAnsi="Calibri"/>
          <w:color w:val="000000"/>
          <w:sz w:val="24"/>
          <w:szCs w:val="24"/>
        </w:rPr>
        <w:t xml:space="preserve">, </w:t>
      </w:r>
      <w:proofErr w:type="spellStart"/>
      <w:r w:rsidR="00C31709" w:rsidRPr="00D6210E">
        <w:rPr>
          <w:rStyle w:val="text"/>
          <w:rFonts w:ascii="Calibri" w:hAnsi="Calibri"/>
          <w:color w:val="000000"/>
          <w:sz w:val="24"/>
          <w:szCs w:val="24"/>
        </w:rPr>
        <w:t>Akbor</w:t>
      </w:r>
      <w:proofErr w:type="spellEnd"/>
      <w:r w:rsidR="00C31709" w:rsidRPr="00D6210E">
        <w:rPr>
          <w:rStyle w:val="text"/>
          <w:rFonts w:ascii="Calibri" w:hAnsi="Calibri"/>
          <w:color w:val="000000"/>
          <w:sz w:val="24"/>
          <w:szCs w:val="24"/>
        </w:rPr>
        <w:t xml:space="preserve">, </w:t>
      </w:r>
      <w:proofErr w:type="spellStart"/>
      <w:r w:rsidR="00C31709" w:rsidRPr="00D6210E">
        <w:rPr>
          <w:rStyle w:val="text"/>
          <w:rFonts w:ascii="Calibri" w:hAnsi="Calibri"/>
          <w:color w:val="000000"/>
          <w:sz w:val="24"/>
          <w:szCs w:val="24"/>
        </w:rPr>
        <w:t>Shaphan</w:t>
      </w:r>
      <w:proofErr w:type="spellEnd"/>
      <w:r w:rsidR="00C31709" w:rsidRPr="00D6210E">
        <w:rPr>
          <w:rStyle w:val="text"/>
          <w:rFonts w:ascii="Calibri" w:hAnsi="Calibri"/>
          <w:color w:val="000000"/>
          <w:sz w:val="24"/>
          <w:szCs w:val="24"/>
        </w:rPr>
        <w:t xml:space="preserve"> and </w:t>
      </w:r>
      <w:proofErr w:type="spellStart"/>
      <w:r w:rsidR="00C31709" w:rsidRPr="00D6210E">
        <w:rPr>
          <w:rStyle w:val="text"/>
          <w:rFonts w:ascii="Calibri" w:hAnsi="Calibri"/>
          <w:color w:val="000000"/>
          <w:sz w:val="24"/>
          <w:szCs w:val="24"/>
        </w:rPr>
        <w:t>Asaiah</w:t>
      </w:r>
      <w:proofErr w:type="spellEnd"/>
      <w:r w:rsidR="00C31709" w:rsidRPr="00D6210E">
        <w:rPr>
          <w:rStyle w:val="text"/>
          <w:rFonts w:ascii="Calibri" w:hAnsi="Calibri"/>
          <w:color w:val="000000"/>
          <w:sz w:val="24"/>
          <w:szCs w:val="24"/>
        </w:rPr>
        <w:t xml:space="preserve"> went to speak to the prophet</w:t>
      </w:r>
      <w:r w:rsidR="00C31709" w:rsidRPr="00D6210E">
        <w:rPr>
          <w:rStyle w:val="apple-converted-space"/>
          <w:rFonts w:ascii="Calibri" w:hAnsi="Calibri"/>
          <w:color w:val="000000"/>
          <w:sz w:val="24"/>
          <w:szCs w:val="24"/>
        </w:rPr>
        <w:t> </w:t>
      </w:r>
      <w:r w:rsidR="00C31709" w:rsidRPr="00D6210E">
        <w:rPr>
          <w:rStyle w:val="text"/>
          <w:rFonts w:ascii="Calibri" w:hAnsi="Calibri"/>
          <w:color w:val="000000"/>
          <w:sz w:val="24"/>
          <w:szCs w:val="24"/>
        </w:rPr>
        <w:t xml:space="preserve">Huldah, who was the wife of </w:t>
      </w:r>
      <w:proofErr w:type="spellStart"/>
      <w:r w:rsidR="00C31709" w:rsidRPr="00D6210E">
        <w:rPr>
          <w:rStyle w:val="text"/>
          <w:rFonts w:ascii="Calibri" w:hAnsi="Calibri"/>
          <w:color w:val="000000"/>
          <w:sz w:val="24"/>
          <w:szCs w:val="24"/>
        </w:rPr>
        <w:t>Shallum</w:t>
      </w:r>
      <w:proofErr w:type="spellEnd"/>
      <w:r w:rsidR="00C31709" w:rsidRPr="00D6210E">
        <w:rPr>
          <w:rStyle w:val="text"/>
          <w:rFonts w:ascii="Calibri" w:hAnsi="Calibri"/>
          <w:color w:val="000000"/>
          <w:sz w:val="24"/>
          <w:szCs w:val="24"/>
        </w:rPr>
        <w:t xml:space="preserve"> son of </w:t>
      </w:r>
      <w:proofErr w:type="spellStart"/>
      <w:r w:rsidR="00C31709" w:rsidRPr="00D6210E">
        <w:rPr>
          <w:rStyle w:val="text"/>
          <w:rFonts w:ascii="Calibri" w:hAnsi="Calibri"/>
          <w:color w:val="000000"/>
          <w:sz w:val="24"/>
          <w:szCs w:val="24"/>
        </w:rPr>
        <w:t>Tikvah</w:t>
      </w:r>
      <w:proofErr w:type="spellEnd"/>
      <w:r w:rsidR="00C31709" w:rsidRPr="00D6210E">
        <w:rPr>
          <w:rStyle w:val="text"/>
          <w:rFonts w:ascii="Calibri" w:hAnsi="Calibri"/>
          <w:color w:val="000000"/>
          <w:sz w:val="24"/>
          <w:szCs w:val="24"/>
        </w:rPr>
        <w:t xml:space="preserve">, the son of </w:t>
      </w:r>
      <w:proofErr w:type="spellStart"/>
      <w:r w:rsidR="00C31709" w:rsidRPr="00D6210E">
        <w:rPr>
          <w:rStyle w:val="text"/>
          <w:rFonts w:ascii="Calibri" w:hAnsi="Calibri"/>
          <w:color w:val="000000"/>
          <w:sz w:val="24"/>
          <w:szCs w:val="24"/>
        </w:rPr>
        <w:t>Harhas</w:t>
      </w:r>
      <w:proofErr w:type="spellEnd"/>
      <w:r w:rsidR="00C31709" w:rsidRPr="00D6210E">
        <w:rPr>
          <w:rStyle w:val="text"/>
          <w:rFonts w:ascii="Calibri" w:hAnsi="Calibri"/>
          <w:color w:val="000000"/>
          <w:sz w:val="24"/>
          <w:szCs w:val="24"/>
        </w:rPr>
        <w:t>, keeper of the wardrobe. She lived in Jerusalem, in the New Quarter.</w:t>
      </w:r>
    </w:p>
    <w:p w14:paraId="36955BDB" w14:textId="1FA94120" w:rsidR="00E00169" w:rsidRDefault="00E00169" w:rsidP="00D6210E">
      <w:pPr>
        <w:rPr>
          <w:rFonts w:ascii="Calibri" w:hAnsi="Calibri"/>
        </w:rPr>
      </w:pPr>
    </w:p>
    <w:p w14:paraId="707979BD" w14:textId="77777777" w:rsidR="007978B0" w:rsidRDefault="007978B0" w:rsidP="00D6210E">
      <w:pPr>
        <w:rPr>
          <w:rFonts w:ascii="Calibri" w:hAnsi="Calibri"/>
        </w:rPr>
      </w:pPr>
    </w:p>
    <w:p w14:paraId="6D75EE5E" w14:textId="77777777" w:rsidR="008546C4" w:rsidRPr="00D6210E" w:rsidRDefault="008546C4" w:rsidP="00D6210E">
      <w:pPr>
        <w:rPr>
          <w:rFonts w:ascii="Calibri" w:hAnsi="Calibri"/>
        </w:rPr>
      </w:pPr>
    </w:p>
    <w:p w14:paraId="20B33A12" w14:textId="77777777" w:rsidR="00D6210E" w:rsidRPr="00D6210E" w:rsidRDefault="007A577C" w:rsidP="00972B14">
      <w:pPr>
        <w:pStyle w:val="ListParagraph"/>
        <w:numPr>
          <w:ilvl w:val="0"/>
          <w:numId w:val="14"/>
        </w:numPr>
        <w:rPr>
          <w:rFonts w:ascii="Calibri" w:eastAsia="Times New Roman" w:hAnsi="Calibri" w:cs="Times New Roman"/>
          <w:lang w:eastAsia="en-US"/>
        </w:rPr>
      </w:pPr>
      <w:r w:rsidRPr="00D6210E">
        <w:rPr>
          <w:rFonts w:ascii="Calibri" w:hAnsi="Calibri"/>
          <w:b/>
        </w:rPr>
        <w:t>Preacher</w:t>
      </w:r>
      <w:r w:rsidR="00842EAD" w:rsidRPr="00D6210E">
        <w:rPr>
          <w:rFonts w:ascii="Calibri" w:hAnsi="Calibri"/>
          <w:b/>
        </w:rPr>
        <w:t xml:space="preserve"> in training</w:t>
      </w:r>
      <w:r w:rsidR="00842EAD" w:rsidRPr="00D6210E">
        <w:rPr>
          <w:rFonts w:ascii="Calibri" w:hAnsi="Calibri"/>
        </w:rPr>
        <w:t xml:space="preserve"> </w:t>
      </w:r>
      <w:r w:rsidR="00A42FB6" w:rsidRPr="00D6210E">
        <w:rPr>
          <w:rFonts w:ascii="Calibri" w:hAnsi="Calibri"/>
        </w:rPr>
        <w:t>–</w:t>
      </w:r>
      <w:r w:rsidR="00842EAD" w:rsidRPr="00D6210E">
        <w:rPr>
          <w:rFonts w:ascii="Calibri" w:hAnsi="Calibri"/>
        </w:rPr>
        <w:t xml:space="preserve"> </w:t>
      </w:r>
      <w:r w:rsidR="0006435A" w:rsidRPr="00DD472A">
        <w:rPr>
          <w:rFonts w:ascii="Calibri" w:hAnsi="Calibri"/>
          <w:i/>
        </w:rPr>
        <w:t>Luke 10:38-39</w:t>
      </w:r>
      <w:r w:rsidR="00A42FB6" w:rsidRPr="00DD472A">
        <w:rPr>
          <w:rFonts w:ascii="Calibri" w:hAnsi="Calibri"/>
          <w:i/>
        </w:rPr>
        <w:t>:</w:t>
      </w:r>
      <w:r w:rsidR="00A42FB6" w:rsidRPr="00D6210E">
        <w:rPr>
          <w:rFonts w:ascii="Calibri" w:hAnsi="Calibri"/>
        </w:rPr>
        <w:t xml:space="preserve"> </w:t>
      </w:r>
      <w:r w:rsidR="0006435A" w:rsidRPr="00D6210E">
        <w:rPr>
          <w:rFonts w:ascii="Calibri" w:eastAsia="Times New Roman" w:hAnsi="Calibri" w:cs="Times New Roman"/>
          <w:color w:val="000000"/>
          <w:lang w:eastAsia="en-US"/>
        </w:rPr>
        <w:t>As Jesus and his disciples were on their way, he came to a village where a woman named Martha opened her home to him.</w:t>
      </w:r>
      <w:r w:rsidR="0006435A" w:rsidRPr="00D6210E">
        <w:rPr>
          <w:rFonts w:ascii="Calibri" w:eastAsia="Times New Roman" w:hAnsi="Calibri" w:cs="Times New Roman"/>
          <w:color w:val="000000"/>
          <w:shd w:val="clear" w:color="auto" w:fill="FFFFFF"/>
          <w:lang w:eastAsia="en-US"/>
        </w:rPr>
        <w:t> </w:t>
      </w:r>
      <w:r w:rsidR="0006435A" w:rsidRPr="00D6210E">
        <w:rPr>
          <w:rFonts w:ascii="Calibri" w:eastAsia="Times New Roman" w:hAnsi="Calibri" w:cs="Times New Roman"/>
          <w:color w:val="000000"/>
          <w:lang w:eastAsia="en-US"/>
        </w:rPr>
        <w:t>She had a sister called Mary,</w:t>
      </w:r>
      <w:r w:rsidR="00D6210E">
        <w:rPr>
          <w:rFonts w:ascii="Calibri" w:eastAsia="Times New Roman" w:hAnsi="Calibri" w:cs="Times New Roman"/>
          <w:color w:val="000000"/>
          <w:lang w:eastAsia="en-US"/>
        </w:rPr>
        <w:t xml:space="preserve"> </w:t>
      </w:r>
      <w:r w:rsidR="0006435A" w:rsidRPr="00D6210E">
        <w:rPr>
          <w:rFonts w:ascii="Calibri" w:eastAsia="Times New Roman" w:hAnsi="Calibri" w:cs="Times New Roman"/>
          <w:color w:val="000000"/>
          <w:lang w:eastAsia="en-US"/>
        </w:rPr>
        <w:t>who sat at the Lord’s feet listening to what he said</w:t>
      </w:r>
    </w:p>
    <w:p w14:paraId="62CC0094" w14:textId="77777777" w:rsidR="00065E65" w:rsidRDefault="00065E65" w:rsidP="00D6210E">
      <w:pPr>
        <w:rPr>
          <w:rFonts w:ascii="Calibri" w:hAnsi="Calibri"/>
        </w:rPr>
      </w:pPr>
    </w:p>
    <w:p w14:paraId="5E8C2C8B" w14:textId="77777777" w:rsidR="008546C4" w:rsidRDefault="008546C4" w:rsidP="00D6210E">
      <w:pPr>
        <w:rPr>
          <w:rFonts w:ascii="Calibri" w:hAnsi="Calibri"/>
        </w:rPr>
      </w:pPr>
    </w:p>
    <w:p w14:paraId="7F40282A" w14:textId="77777777" w:rsidR="007978B0" w:rsidRDefault="007978B0" w:rsidP="00D6210E">
      <w:pPr>
        <w:rPr>
          <w:rFonts w:ascii="Calibri" w:hAnsi="Calibri"/>
        </w:rPr>
      </w:pPr>
    </w:p>
    <w:p w14:paraId="4295C9CE" w14:textId="77777777" w:rsidR="008546C4" w:rsidRPr="00D6210E" w:rsidRDefault="008546C4" w:rsidP="00D6210E">
      <w:pPr>
        <w:rPr>
          <w:rFonts w:ascii="Calibri" w:hAnsi="Calibri"/>
        </w:rPr>
      </w:pPr>
    </w:p>
    <w:p w14:paraId="62EF145C" w14:textId="77777777" w:rsidR="00D6210E" w:rsidRPr="00D6210E" w:rsidRDefault="00065E65" w:rsidP="00972B14">
      <w:pPr>
        <w:pStyle w:val="ListParagraph"/>
        <w:numPr>
          <w:ilvl w:val="0"/>
          <w:numId w:val="14"/>
        </w:numPr>
        <w:rPr>
          <w:rFonts w:ascii="Calibri" w:eastAsia="Times New Roman" w:hAnsi="Calibri" w:cs="Times New Roman"/>
          <w:lang w:eastAsia="en-US"/>
        </w:rPr>
      </w:pPr>
      <w:r w:rsidRPr="00D6210E">
        <w:rPr>
          <w:rFonts w:ascii="Calibri" w:hAnsi="Calibri"/>
          <w:b/>
        </w:rPr>
        <w:t>First witnesses and proclaimers of the resurrected Jesus</w:t>
      </w:r>
      <w:r w:rsidR="0006435A" w:rsidRPr="00D6210E">
        <w:rPr>
          <w:rFonts w:ascii="Calibri" w:hAnsi="Calibri"/>
        </w:rPr>
        <w:t xml:space="preserve"> – </w:t>
      </w:r>
      <w:r w:rsidR="0006435A" w:rsidRPr="00DD472A">
        <w:rPr>
          <w:rFonts w:ascii="Calibri" w:hAnsi="Calibri"/>
          <w:i/>
        </w:rPr>
        <w:t>Luke 24:1-3, 9-10</w:t>
      </w:r>
      <w:r w:rsidRPr="00DD472A">
        <w:rPr>
          <w:rFonts w:ascii="Calibri" w:hAnsi="Calibri"/>
          <w:i/>
        </w:rPr>
        <w:t>:</w:t>
      </w:r>
      <w:r w:rsidRPr="00D6210E">
        <w:rPr>
          <w:rFonts w:ascii="Calibri" w:hAnsi="Calibri"/>
        </w:rPr>
        <w:t xml:space="preserve"> </w:t>
      </w:r>
      <w:r w:rsidR="0006435A" w:rsidRPr="00D6210E">
        <w:rPr>
          <w:rFonts w:ascii="Calibri" w:eastAsia="Times New Roman" w:hAnsi="Calibri" w:cs="Times New Roman"/>
          <w:color w:val="000000"/>
          <w:lang w:eastAsia="en-US"/>
        </w:rPr>
        <w:t>On the first day of the week, very early in the morning, the women took the spices they had prepared and went to the tomb.</w:t>
      </w:r>
      <w:r w:rsidR="0006435A" w:rsidRPr="00D6210E">
        <w:rPr>
          <w:rFonts w:ascii="Calibri" w:eastAsia="Times New Roman" w:hAnsi="Calibri" w:cs="Times New Roman"/>
          <w:color w:val="000000"/>
          <w:shd w:val="clear" w:color="auto" w:fill="FFFFFF"/>
          <w:lang w:eastAsia="en-US"/>
        </w:rPr>
        <w:t> </w:t>
      </w:r>
      <w:r w:rsidR="0006435A" w:rsidRPr="00D6210E">
        <w:rPr>
          <w:rFonts w:ascii="Calibri" w:eastAsia="Times New Roman" w:hAnsi="Calibri" w:cs="Times New Roman"/>
          <w:color w:val="000000"/>
          <w:lang w:eastAsia="en-US"/>
        </w:rPr>
        <w:t>They found the stone rolled away from the tomb</w:t>
      </w:r>
      <w:proofErr w:type="gramStart"/>
      <w:r w:rsidR="0006435A" w:rsidRPr="00D6210E">
        <w:rPr>
          <w:rFonts w:ascii="Calibri" w:eastAsia="Times New Roman" w:hAnsi="Calibri" w:cs="Times New Roman"/>
          <w:color w:val="000000"/>
          <w:lang w:eastAsia="en-US"/>
        </w:rPr>
        <w:t>,</w:t>
      </w:r>
      <w:r w:rsidR="0006435A" w:rsidRPr="00D6210E">
        <w:rPr>
          <w:rFonts w:ascii="Calibri" w:eastAsia="Times New Roman" w:hAnsi="Calibri" w:cs="Times New Roman"/>
          <w:color w:val="000000"/>
          <w:shd w:val="clear" w:color="auto" w:fill="FFFFFF"/>
          <w:lang w:eastAsia="en-US"/>
        </w:rPr>
        <w:t> </w:t>
      </w:r>
      <w:r w:rsidR="0006435A" w:rsidRPr="00D6210E">
        <w:rPr>
          <w:rFonts w:ascii="Calibri" w:eastAsia="Times New Roman" w:hAnsi="Calibri" w:cs="Arial"/>
          <w:b/>
          <w:bCs/>
          <w:color w:val="000000"/>
          <w:vertAlign w:val="superscript"/>
          <w:lang w:eastAsia="en-US"/>
        </w:rPr>
        <w:t> </w:t>
      </w:r>
      <w:r w:rsidR="0006435A" w:rsidRPr="00D6210E">
        <w:rPr>
          <w:rFonts w:ascii="Calibri" w:eastAsia="Times New Roman" w:hAnsi="Calibri" w:cs="Times New Roman"/>
          <w:color w:val="000000"/>
          <w:lang w:eastAsia="en-US"/>
        </w:rPr>
        <w:t>but</w:t>
      </w:r>
      <w:proofErr w:type="gramEnd"/>
      <w:r w:rsidR="0006435A" w:rsidRPr="00D6210E">
        <w:rPr>
          <w:rFonts w:ascii="Calibri" w:eastAsia="Times New Roman" w:hAnsi="Calibri" w:cs="Times New Roman"/>
          <w:color w:val="000000"/>
          <w:lang w:eastAsia="en-US"/>
        </w:rPr>
        <w:t xml:space="preserve"> when they entered, they did not find the body of the Lord Jesus…When they came back from the tomb, they told all these things to the Eleven and to all the others.</w:t>
      </w:r>
      <w:r w:rsidR="0006435A" w:rsidRPr="00D6210E">
        <w:rPr>
          <w:rFonts w:ascii="Calibri" w:eastAsia="Times New Roman" w:hAnsi="Calibri" w:cs="Times New Roman"/>
          <w:color w:val="000000"/>
          <w:shd w:val="clear" w:color="auto" w:fill="FFFFFF"/>
          <w:lang w:eastAsia="en-US"/>
        </w:rPr>
        <w:t> </w:t>
      </w:r>
      <w:r w:rsidR="0006435A" w:rsidRPr="00D6210E">
        <w:rPr>
          <w:rFonts w:ascii="Calibri" w:eastAsia="Times New Roman" w:hAnsi="Calibri" w:cs="Times New Roman"/>
          <w:color w:val="000000"/>
          <w:lang w:eastAsia="en-US"/>
        </w:rPr>
        <w:t>It was Mary Magdalene, Joanna, Mary the mother of James, and the others with them who told this to the apostles</w:t>
      </w:r>
    </w:p>
    <w:p w14:paraId="5D17F813" w14:textId="77777777" w:rsidR="00A95CEB" w:rsidRDefault="00A95CEB" w:rsidP="00D6210E">
      <w:pPr>
        <w:rPr>
          <w:rFonts w:ascii="Calibri" w:hAnsi="Calibri"/>
        </w:rPr>
      </w:pPr>
    </w:p>
    <w:p w14:paraId="4BC8827A" w14:textId="77777777" w:rsidR="008546C4" w:rsidRDefault="008546C4" w:rsidP="00D6210E">
      <w:pPr>
        <w:rPr>
          <w:rFonts w:ascii="Calibri" w:hAnsi="Calibri"/>
        </w:rPr>
      </w:pPr>
    </w:p>
    <w:p w14:paraId="66425471" w14:textId="77777777" w:rsidR="008546C4" w:rsidRDefault="008546C4" w:rsidP="00D6210E">
      <w:pPr>
        <w:rPr>
          <w:rFonts w:ascii="Calibri" w:hAnsi="Calibri"/>
        </w:rPr>
      </w:pPr>
    </w:p>
    <w:p w14:paraId="5B51D1A9" w14:textId="77777777" w:rsidR="007978B0" w:rsidRPr="00D6210E" w:rsidRDefault="007978B0" w:rsidP="00D6210E">
      <w:pPr>
        <w:rPr>
          <w:rFonts w:ascii="Calibri" w:hAnsi="Calibri"/>
        </w:rPr>
      </w:pPr>
    </w:p>
    <w:p w14:paraId="1EE279BD" w14:textId="58A7B177" w:rsidR="00D6210E" w:rsidRPr="00D6210E" w:rsidRDefault="00CC2459" w:rsidP="00972B14">
      <w:pPr>
        <w:pStyle w:val="ListParagraph"/>
        <w:numPr>
          <w:ilvl w:val="0"/>
          <w:numId w:val="14"/>
        </w:numPr>
        <w:rPr>
          <w:rFonts w:ascii="Calibri" w:eastAsia="Times New Roman" w:hAnsi="Calibri" w:cs="Times New Roman"/>
          <w:lang w:eastAsia="en-US"/>
        </w:rPr>
      </w:pPr>
      <w:r>
        <w:rPr>
          <w:rFonts w:ascii="Calibri" w:hAnsi="Calibri"/>
          <w:b/>
        </w:rPr>
        <w:t>Gifted by the Holy Spirit for</w:t>
      </w:r>
      <w:r w:rsidR="00A8746C" w:rsidRPr="00D6210E">
        <w:rPr>
          <w:rFonts w:ascii="Calibri" w:hAnsi="Calibri"/>
          <w:b/>
        </w:rPr>
        <w:t xml:space="preserve"> prophesy</w:t>
      </w:r>
      <w:r w:rsidR="00A8746C" w:rsidRPr="00D6210E">
        <w:rPr>
          <w:rFonts w:ascii="Calibri" w:hAnsi="Calibri"/>
        </w:rPr>
        <w:t xml:space="preserve"> – </w:t>
      </w:r>
      <w:r w:rsidR="00A8746C" w:rsidRPr="00DD472A">
        <w:rPr>
          <w:rFonts w:ascii="Calibri" w:hAnsi="Calibri"/>
          <w:i/>
        </w:rPr>
        <w:t>Acts 2:</w:t>
      </w:r>
      <w:r w:rsidR="0006435A" w:rsidRPr="00DD472A">
        <w:rPr>
          <w:rFonts w:ascii="Calibri" w:hAnsi="Calibri"/>
          <w:i/>
        </w:rPr>
        <w:t>17</w:t>
      </w:r>
      <w:r w:rsidR="005C3DFD" w:rsidRPr="00DD472A">
        <w:rPr>
          <w:rFonts w:ascii="Calibri" w:hAnsi="Calibri"/>
          <w:i/>
        </w:rPr>
        <w:t>:</w:t>
      </w:r>
      <w:r w:rsidR="00A8746C" w:rsidRPr="00D6210E">
        <w:rPr>
          <w:rFonts w:ascii="Calibri" w:hAnsi="Calibri"/>
        </w:rPr>
        <w:t xml:space="preserve"> </w:t>
      </w:r>
      <w:r w:rsidR="00D6210E">
        <w:rPr>
          <w:rFonts w:ascii="Calibri" w:eastAsia="Times New Roman" w:hAnsi="Calibri" w:cs="Times New Roman"/>
          <w:color w:val="000000"/>
          <w:lang w:eastAsia="en-US"/>
        </w:rPr>
        <w:t>“</w:t>
      </w:r>
      <w:proofErr w:type="gramStart"/>
      <w:r w:rsidR="00D6210E">
        <w:rPr>
          <w:rFonts w:ascii="Calibri" w:eastAsia="Times New Roman" w:hAnsi="Calibri" w:cs="Times New Roman"/>
          <w:color w:val="000000"/>
          <w:lang w:eastAsia="en-US"/>
        </w:rPr>
        <w:t>‘In</w:t>
      </w:r>
      <w:proofErr w:type="gramEnd"/>
      <w:r w:rsidR="00D6210E">
        <w:rPr>
          <w:rFonts w:ascii="Calibri" w:eastAsia="Times New Roman" w:hAnsi="Calibri" w:cs="Times New Roman"/>
          <w:color w:val="000000"/>
          <w:lang w:eastAsia="en-US"/>
        </w:rPr>
        <w:t xml:space="preserve"> the last days, God says, </w:t>
      </w:r>
      <w:r w:rsidR="0006435A" w:rsidRPr="00D6210E">
        <w:rPr>
          <w:rFonts w:ascii="Calibri" w:eastAsia="Times New Roman" w:hAnsi="Calibri" w:cs="Times New Roman"/>
          <w:color w:val="000000"/>
          <w:lang w:eastAsia="en-US"/>
        </w:rPr>
        <w:t>I will po</w:t>
      </w:r>
      <w:r w:rsidR="00D6210E">
        <w:rPr>
          <w:rFonts w:ascii="Calibri" w:eastAsia="Times New Roman" w:hAnsi="Calibri" w:cs="Times New Roman"/>
          <w:color w:val="000000"/>
          <w:lang w:eastAsia="en-US"/>
        </w:rPr>
        <w:t xml:space="preserve">ur out my Spirit on all people. </w:t>
      </w:r>
      <w:r w:rsidR="0006435A" w:rsidRPr="00D6210E">
        <w:rPr>
          <w:rFonts w:ascii="Calibri" w:eastAsia="Times New Roman" w:hAnsi="Calibri" w:cs="Times New Roman"/>
          <w:color w:val="000000"/>
          <w:lang w:eastAsia="en-US"/>
        </w:rPr>
        <w:t>Your sons and daughters will prophesy,</w:t>
      </w:r>
    </w:p>
    <w:p w14:paraId="351A01F6" w14:textId="77777777" w:rsidR="00A8746C" w:rsidRDefault="00A8746C" w:rsidP="00D6210E">
      <w:pPr>
        <w:rPr>
          <w:rFonts w:ascii="Calibri" w:hAnsi="Calibri"/>
        </w:rPr>
      </w:pPr>
    </w:p>
    <w:p w14:paraId="4F3B9354" w14:textId="77777777" w:rsidR="008546C4" w:rsidRDefault="008546C4" w:rsidP="00D6210E">
      <w:pPr>
        <w:rPr>
          <w:rFonts w:ascii="Calibri" w:hAnsi="Calibri"/>
        </w:rPr>
      </w:pPr>
    </w:p>
    <w:p w14:paraId="6CE52AB7" w14:textId="77777777" w:rsidR="007978B0" w:rsidRDefault="007978B0" w:rsidP="00D6210E">
      <w:pPr>
        <w:rPr>
          <w:rFonts w:ascii="Calibri" w:hAnsi="Calibri"/>
        </w:rPr>
      </w:pPr>
    </w:p>
    <w:p w14:paraId="3B8FCB84" w14:textId="77777777" w:rsidR="008546C4" w:rsidRPr="00D6210E" w:rsidRDefault="008546C4" w:rsidP="00D6210E">
      <w:pPr>
        <w:rPr>
          <w:rFonts w:ascii="Calibri" w:hAnsi="Calibri"/>
        </w:rPr>
      </w:pPr>
    </w:p>
    <w:p w14:paraId="6E00F88A" w14:textId="77777777" w:rsidR="00D6210E" w:rsidRPr="00D6210E" w:rsidRDefault="00A95CEB" w:rsidP="00972B14">
      <w:pPr>
        <w:pStyle w:val="ListParagraph"/>
        <w:numPr>
          <w:ilvl w:val="0"/>
          <w:numId w:val="14"/>
        </w:numPr>
        <w:rPr>
          <w:rFonts w:ascii="Calibri" w:eastAsia="Times New Roman" w:hAnsi="Calibri" w:cs="Times New Roman"/>
          <w:lang w:eastAsia="en-US"/>
        </w:rPr>
      </w:pPr>
      <w:r w:rsidRPr="00D6210E">
        <w:rPr>
          <w:rFonts w:ascii="Calibri" w:hAnsi="Calibri"/>
          <w:b/>
        </w:rPr>
        <w:t>Deacon and benefactor</w:t>
      </w:r>
      <w:r w:rsidRPr="00D6210E">
        <w:rPr>
          <w:rFonts w:ascii="Calibri" w:hAnsi="Calibri"/>
        </w:rPr>
        <w:t xml:space="preserve"> – </w:t>
      </w:r>
      <w:r w:rsidR="00B73023" w:rsidRPr="00DD472A">
        <w:rPr>
          <w:rFonts w:ascii="Calibri" w:hAnsi="Calibri"/>
          <w:i/>
        </w:rPr>
        <w:t xml:space="preserve">Romans </w:t>
      </w:r>
      <w:r w:rsidRPr="00DD472A">
        <w:rPr>
          <w:rFonts w:ascii="Calibri" w:hAnsi="Calibri"/>
          <w:i/>
        </w:rPr>
        <w:t xml:space="preserve">16:1-2: </w:t>
      </w:r>
      <w:r w:rsidR="0006435A" w:rsidRPr="00DD472A">
        <w:rPr>
          <w:rFonts w:ascii="Calibri" w:eastAsia="Times New Roman" w:hAnsi="Calibri" w:cs="Arial"/>
          <w:b/>
          <w:bCs/>
          <w:i/>
          <w:color w:val="000000"/>
          <w:lang w:eastAsia="en-US"/>
        </w:rPr>
        <w:t> </w:t>
      </w:r>
      <w:r w:rsidR="0006435A" w:rsidRPr="00D6210E">
        <w:rPr>
          <w:rFonts w:ascii="Calibri" w:eastAsia="Times New Roman" w:hAnsi="Calibri" w:cs="Times New Roman"/>
          <w:color w:val="000000"/>
          <w:lang w:eastAsia="en-US"/>
        </w:rPr>
        <w:t>I commend to you our sister Phoebe, a deacon</w:t>
      </w:r>
      <w:r w:rsidR="00D6210E">
        <w:rPr>
          <w:rFonts w:ascii="Calibri" w:eastAsia="Times New Roman" w:hAnsi="Calibri" w:cs="Times New Roman"/>
          <w:color w:val="B34B2C"/>
          <w:u w:val="single"/>
          <w:vertAlign w:val="superscript"/>
          <w:lang w:eastAsia="en-US"/>
        </w:rPr>
        <w:t xml:space="preserve"> </w:t>
      </w:r>
      <w:r w:rsidR="0006435A" w:rsidRPr="00D6210E">
        <w:rPr>
          <w:rFonts w:ascii="Calibri" w:eastAsia="Times New Roman" w:hAnsi="Calibri" w:cs="Times New Roman"/>
          <w:color w:val="000000"/>
          <w:lang w:eastAsia="en-US"/>
        </w:rPr>
        <w:t xml:space="preserve">of the church in </w:t>
      </w:r>
      <w:proofErr w:type="spellStart"/>
      <w:r w:rsidR="0006435A" w:rsidRPr="00D6210E">
        <w:rPr>
          <w:rFonts w:ascii="Calibri" w:eastAsia="Times New Roman" w:hAnsi="Calibri" w:cs="Times New Roman"/>
          <w:color w:val="000000"/>
          <w:lang w:eastAsia="en-US"/>
        </w:rPr>
        <w:t>Cenchreae</w:t>
      </w:r>
      <w:proofErr w:type="spellEnd"/>
      <w:r w:rsidR="0006435A" w:rsidRPr="00D6210E">
        <w:rPr>
          <w:rFonts w:ascii="Calibri" w:eastAsia="Times New Roman" w:hAnsi="Calibri" w:cs="Times New Roman"/>
          <w:color w:val="000000"/>
          <w:lang w:eastAsia="en-US"/>
        </w:rPr>
        <w:t>.</w:t>
      </w:r>
      <w:r w:rsidR="0006435A" w:rsidRPr="00D6210E">
        <w:rPr>
          <w:rFonts w:ascii="Calibri" w:eastAsia="Times New Roman" w:hAnsi="Calibri" w:cs="Times New Roman"/>
          <w:color w:val="000000"/>
          <w:shd w:val="clear" w:color="auto" w:fill="FFFFFF"/>
          <w:lang w:eastAsia="en-US"/>
        </w:rPr>
        <w:t> </w:t>
      </w:r>
      <w:r w:rsidR="0006435A" w:rsidRPr="00D6210E">
        <w:rPr>
          <w:rFonts w:ascii="Calibri" w:eastAsia="Times New Roman" w:hAnsi="Calibri" w:cs="Times New Roman"/>
          <w:color w:val="000000"/>
          <w:lang w:eastAsia="en-US"/>
        </w:rPr>
        <w:t>I ask you to receive her in the Lord in a way worthy of his people and to give her any help she may need from you, for she has been the benefactor of many people, including me.</w:t>
      </w:r>
    </w:p>
    <w:p w14:paraId="77394B65" w14:textId="7D48F12A" w:rsidR="00405B42" w:rsidRDefault="00405B42" w:rsidP="00D6210E">
      <w:pPr>
        <w:rPr>
          <w:rFonts w:ascii="Calibri" w:hAnsi="Calibri"/>
        </w:rPr>
      </w:pPr>
    </w:p>
    <w:p w14:paraId="30327799" w14:textId="77777777" w:rsidR="008546C4" w:rsidRDefault="008546C4" w:rsidP="00D6210E">
      <w:pPr>
        <w:rPr>
          <w:rFonts w:ascii="Calibri" w:hAnsi="Calibri"/>
        </w:rPr>
      </w:pPr>
    </w:p>
    <w:p w14:paraId="2EA4A505" w14:textId="77777777" w:rsidR="007978B0" w:rsidRDefault="007978B0" w:rsidP="00D6210E">
      <w:pPr>
        <w:rPr>
          <w:rFonts w:ascii="Calibri" w:hAnsi="Calibri"/>
        </w:rPr>
      </w:pPr>
    </w:p>
    <w:p w14:paraId="1B230858" w14:textId="77777777" w:rsidR="008546C4" w:rsidRPr="00D6210E" w:rsidRDefault="008546C4" w:rsidP="00D6210E">
      <w:pPr>
        <w:rPr>
          <w:rFonts w:ascii="Calibri" w:hAnsi="Calibri"/>
        </w:rPr>
      </w:pPr>
    </w:p>
    <w:p w14:paraId="7FEDA949" w14:textId="77777777" w:rsidR="00D6210E" w:rsidRPr="00D6210E" w:rsidRDefault="00A42FB6" w:rsidP="00972B14">
      <w:pPr>
        <w:pStyle w:val="ListParagraph"/>
        <w:numPr>
          <w:ilvl w:val="0"/>
          <w:numId w:val="14"/>
        </w:numPr>
        <w:rPr>
          <w:rFonts w:ascii="Calibri" w:eastAsia="Times New Roman" w:hAnsi="Calibri" w:cs="Times New Roman"/>
          <w:lang w:eastAsia="en-US"/>
        </w:rPr>
      </w:pPr>
      <w:r w:rsidRPr="00D6210E">
        <w:rPr>
          <w:rFonts w:ascii="Calibri" w:hAnsi="Calibri"/>
          <w:b/>
        </w:rPr>
        <w:t>Teacher of Scripture and Theology</w:t>
      </w:r>
      <w:r w:rsidR="001764E0" w:rsidRPr="00D6210E">
        <w:rPr>
          <w:rFonts w:ascii="Calibri" w:hAnsi="Calibri"/>
        </w:rPr>
        <w:t xml:space="preserve"> –</w:t>
      </w:r>
      <w:r w:rsidRPr="00D6210E">
        <w:rPr>
          <w:rFonts w:ascii="Calibri" w:hAnsi="Calibri"/>
        </w:rPr>
        <w:t xml:space="preserve"> </w:t>
      </w:r>
      <w:r w:rsidR="001764E0" w:rsidRPr="00DD472A">
        <w:rPr>
          <w:rFonts w:ascii="Calibri" w:hAnsi="Calibri"/>
          <w:i/>
        </w:rPr>
        <w:t>Acts 18:26</w:t>
      </w:r>
      <w:r w:rsidRPr="00DD472A">
        <w:rPr>
          <w:rFonts w:ascii="Calibri" w:hAnsi="Calibri"/>
          <w:i/>
        </w:rPr>
        <w:t>:</w:t>
      </w:r>
      <w:r w:rsidRPr="00D6210E">
        <w:rPr>
          <w:rFonts w:ascii="Calibri" w:hAnsi="Calibri"/>
        </w:rPr>
        <w:t xml:space="preserve"> </w:t>
      </w:r>
      <w:r w:rsidR="0006435A" w:rsidRPr="00D6210E">
        <w:rPr>
          <w:rFonts w:ascii="Calibri" w:eastAsia="Times New Roman" w:hAnsi="Calibri" w:cs="Times New Roman"/>
          <w:color w:val="000000"/>
          <w:shd w:val="clear" w:color="auto" w:fill="FFFFFF"/>
          <w:lang w:eastAsia="en-US"/>
        </w:rPr>
        <w:t>He began to speak boldly in the synagogue. When Priscilla and Aquila heard him, they invited him to their home and explained to him the way of God more adequately.</w:t>
      </w:r>
    </w:p>
    <w:p w14:paraId="2A03D0B1" w14:textId="77777777" w:rsidR="008546C4" w:rsidRDefault="008546C4" w:rsidP="00D6210E">
      <w:pPr>
        <w:rPr>
          <w:rFonts w:ascii="Calibri" w:hAnsi="Calibri"/>
        </w:rPr>
      </w:pPr>
    </w:p>
    <w:p w14:paraId="6F69DD08" w14:textId="77777777" w:rsidR="008546C4" w:rsidRDefault="008546C4" w:rsidP="00D6210E">
      <w:pPr>
        <w:rPr>
          <w:rFonts w:ascii="Calibri" w:hAnsi="Calibri"/>
        </w:rPr>
      </w:pPr>
    </w:p>
    <w:p w14:paraId="4B5167BA" w14:textId="77777777" w:rsidR="008546C4" w:rsidRPr="00D6210E" w:rsidRDefault="008546C4" w:rsidP="00D6210E">
      <w:pPr>
        <w:rPr>
          <w:rFonts w:ascii="Calibri" w:hAnsi="Calibri"/>
        </w:rPr>
      </w:pPr>
    </w:p>
    <w:p w14:paraId="5B6E6F7B" w14:textId="77777777" w:rsidR="00D6210E" w:rsidRPr="00D6210E" w:rsidRDefault="00A8746C" w:rsidP="00972B14">
      <w:pPr>
        <w:pStyle w:val="ListParagraph"/>
        <w:numPr>
          <w:ilvl w:val="0"/>
          <w:numId w:val="14"/>
        </w:numPr>
        <w:rPr>
          <w:rFonts w:ascii="Calibri" w:eastAsia="Times New Roman" w:hAnsi="Calibri" w:cs="Times New Roman"/>
          <w:lang w:eastAsia="en-US"/>
        </w:rPr>
      </w:pPr>
      <w:r w:rsidRPr="00D6210E">
        <w:rPr>
          <w:rFonts w:ascii="Calibri" w:hAnsi="Calibri"/>
          <w:b/>
        </w:rPr>
        <w:t xml:space="preserve">Prophet </w:t>
      </w:r>
      <w:r w:rsidRPr="00D6210E">
        <w:rPr>
          <w:rFonts w:ascii="Calibri" w:hAnsi="Calibri"/>
        </w:rPr>
        <w:t xml:space="preserve">– </w:t>
      </w:r>
      <w:r w:rsidRPr="00DD472A">
        <w:rPr>
          <w:rFonts w:ascii="Calibri" w:hAnsi="Calibri"/>
          <w:i/>
        </w:rPr>
        <w:t>Acts 21</w:t>
      </w:r>
      <w:r w:rsidR="005C3DFD" w:rsidRPr="00DD472A">
        <w:rPr>
          <w:rFonts w:ascii="Calibri" w:hAnsi="Calibri"/>
          <w:i/>
        </w:rPr>
        <w:t>:</w:t>
      </w:r>
      <w:r w:rsidR="0006435A" w:rsidRPr="00DD472A">
        <w:rPr>
          <w:rFonts w:ascii="Calibri" w:hAnsi="Calibri"/>
          <w:i/>
        </w:rPr>
        <w:t>8-</w:t>
      </w:r>
      <w:r w:rsidR="005C3DFD" w:rsidRPr="00DD472A">
        <w:rPr>
          <w:rFonts w:ascii="Calibri" w:hAnsi="Calibri"/>
          <w:i/>
        </w:rPr>
        <w:t>9</w:t>
      </w:r>
      <w:r w:rsidR="0006435A" w:rsidRPr="00DD472A">
        <w:rPr>
          <w:rFonts w:ascii="Calibri" w:hAnsi="Calibri"/>
          <w:i/>
        </w:rPr>
        <w:t>:</w:t>
      </w:r>
      <w:r w:rsidR="0006435A" w:rsidRPr="00D6210E">
        <w:rPr>
          <w:rFonts w:ascii="Calibri" w:hAnsi="Calibri"/>
        </w:rPr>
        <w:t xml:space="preserve"> </w:t>
      </w:r>
      <w:r w:rsidR="0006435A" w:rsidRPr="00D6210E">
        <w:rPr>
          <w:rFonts w:ascii="Calibri" w:eastAsia="Times New Roman" w:hAnsi="Calibri" w:cs="Times New Roman"/>
          <w:color w:val="000000"/>
          <w:lang w:eastAsia="en-US"/>
        </w:rPr>
        <w:t>Leaving the next day, we reached Caesarea and stayed at the house of Philip the evangelist, one of the Seven.</w:t>
      </w:r>
      <w:r w:rsidR="0006435A" w:rsidRPr="00D6210E">
        <w:rPr>
          <w:rFonts w:ascii="Calibri" w:eastAsia="Times New Roman" w:hAnsi="Calibri" w:cs="Times New Roman"/>
          <w:color w:val="000000"/>
          <w:shd w:val="clear" w:color="auto" w:fill="FFFFFF"/>
          <w:lang w:eastAsia="en-US"/>
        </w:rPr>
        <w:t> </w:t>
      </w:r>
      <w:r w:rsidR="0006435A" w:rsidRPr="00D6210E">
        <w:rPr>
          <w:rFonts w:ascii="Calibri" w:eastAsia="Times New Roman" w:hAnsi="Calibri" w:cs="Times New Roman"/>
          <w:color w:val="000000"/>
          <w:lang w:eastAsia="en-US"/>
        </w:rPr>
        <w:t xml:space="preserve">He had four unmarried daughters who </w:t>
      </w:r>
      <w:proofErr w:type="gramStart"/>
      <w:r w:rsidR="0006435A" w:rsidRPr="00D6210E">
        <w:rPr>
          <w:rFonts w:ascii="Calibri" w:eastAsia="Times New Roman" w:hAnsi="Calibri" w:cs="Times New Roman"/>
          <w:color w:val="000000"/>
          <w:lang w:eastAsia="en-US"/>
        </w:rPr>
        <w:t>prophesie</w:t>
      </w:r>
      <w:r w:rsidR="00D6210E">
        <w:rPr>
          <w:rFonts w:ascii="Calibri" w:eastAsia="Times New Roman" w:hAnsi="Calibri" w:cs="Times New Roman"/>
          <w:color w:val="000000"/>
          <w:lang w:eastAsia="en-US"/>
        </w:rPr>
        <w:t>s</w:t>
      </w:r>
      <w:proofErr w:type="gramEnd"/>
      <w:r w:rsidR="00D6210E">
        <w:rPr>
          <w:rFonts w:ascii="Calibri" w:eastAsia="Times New Roman" w:hAnsi="Calibri" w:cs="Times New Roman"/>
          <w:color w:val="000000"/>
          <w:lang w:eastAsia="en-US"/>
        </w:rPr>
        <w:t xml:space="preserve">; </w:t>
      </w:r>
      <w:r w:rsidR="007E2C4D" w:rsidRPr="00D6210E">
        <w:rPr>
          <w:rFonts w:ascii="Calibri" w:hAnsi="Calibri"/>
          <w:b/>
        </w:rPr>
        <w:t>1 Corinthians 11:5</w:t>
      </w:r>
      <w:r w:rsidRPr="00D6210E">
        <w:rPr>
          <w:rFonts w:ascii="Calibri" w:hAnsi="Calibri"/>
        </w:rPr>
        <w:t xml:space="preserve">: </w:t>
      </w:r>
      <w:r w:rsidR="0006435A" w:rsidRPr="00D6210E">
        <w:rPr>
          <w:rFonts w:ascii="Calibri" w:eastAsia="Times New Roman" w:hAnsi="Calibri" w:cs="Times New Roman"/>
          <w:color w:val="000000"/>
          <w:shd w:val="clear" w:color="auto" w:fill="FFFFFF"/>
          <w:lang w:eastAsia="en-US"/>
        </w:rPr>
        <w:t>But every woman who prays or prophesies with her head uncovered dishonors her head—it is the same as having her head shaved.</w:t>
      </w:r>
    </w:p>
    <w:p w14:paraId="11FF4DE4" w14:textId="77777777" w:rsidR="00D6210E" w:rsidRDefault="00D6210E" w:rsidP="00D6210E">
      <w:pPr>
        <w:rPr>
          <w:rFonts w:ascii="Calibri" w:hAnsi="Calibri"/>
          <w:b/>
        </w:rPr>
      </w:pPr>
    </w:p>
    <w:p w14:paraId="1B860879" w14:textId="77777777" w:rsidR="008546C4" w:rsidRDefault="008546C4" w:rsidP="00D6210E">
      <w:pPr>
        <w:rPr>
          <w:rFonts w:ascii="Calibri" w:hAnsi="Calibri"/>
          <w:b/>
        </w:rPr>
      </w:pPr>
    </w:p>
    <w:p w14:paraId="7D5B7213" w14:textId="77777777" w:rsidR="007978B0" w:rsidRDefault="007978B0" w:rsidP="00D6210E">
      <w:pPr>
        <w:rPr>
          <w:rFonts w:ascii="Calibri" w:hAnsi="Calibri"/>
          <w:b/>
        </w:rPr>
      </w:pPr>
    </w:p>
    <w:p w14:paraId="7FFFBAE2" w14:textId="77777777" w:rsidR="008546C4" w:rsidRDefault="008546C4" w:rsidP="00D6210E">
      <w:pPr>
        <w:rPr>
          <w:rFonts w:ascii="Calibri" w:hAnsi="Calibri"/>
          <w:b/>
        </w:rPr>
      </w:pPr>
    </w:p>
    <w:p w14:paraId="10B16165" w14:textId="77777777" w:rsidR="008546C4" w:rsidRDefault="008546C4" w:rsidP="00D6210E">
      <w:pPr>
        <w:rPr>
          <w:rFonts w:ascii="Calibri" w:hAnsi="Calibri"/>
          <w:b/>
        </w:rPr>
      </w:pPr>
    </w:p>
    <w:p w14:paraId="388C52CD" w14:textId="441AE93F" w:rsidR="0006435A" w:rsidRPr="00D6210E" w:rsidRDefault="00E0777F" w:rsidP="00972B14">
      <w:pPr>
        <w:pStyle w:val="ListParagraph"/>
        <w:numPr>
          <w:ilvl w:val="0"/>
          <w:numId w:val="14"/>
        </w:numPr>
        <w:rPr>
          <w:rFonts w:ascii="Calibri" w:eastAsia="Times New Roman" w:hAnsi="Calibri" w:cs="Times New Roman"/>
          <w:b/>
          <w:lang w:eastAsia="en-US"/>
        </w:rPr>
      </w:pPr>
      <w:r w:rsidRPr="00D6210E">
        <w:rPr>
          <w:rFonts w:ascii="Calibri" w:hAnsi="Calibri"/>
          <w:b/>
        </w:rPr>
        <w:t>Pastor of House Church</w:t>
      </w:r>
      <w:r w:rsidRPr="00D6210E">
        <w:rPr>
          <w:rFonts w:ascii="Calibri" w:hAnsi="Calibri"/>
        </w:rPr>
        <w:t xml:space="preserve"> – </w:t>
      </w:r>
      <w:r w:rsidRPr="00DD472A">
        <w:rPr>
          <w:rFonts w:ascii="Calibri" w:hAnsi="Calibri"/>
          <w:i/>
        </w:rPr>
        <w:t>2 John 1:</w:t>
      </w:r>
      <w:r w:rsidRPr="00D6210E">
        <w:rPr>
          <w:rFonts w:ascii="Calibri" w:hAnsi="Calibri"/>
        </w:rPr>
        <w:t xml:space="preserve"> </w:t>
      </w:r>
      <w:r w:rsidR="0006435A" w:rsidRPr="00D6210E">
        <w:rPr>
          <w:rStyle w:val="text"/>
          <w:rFonts w:ascii="Calibri" w:hAnsi="Calibri"/>
          <w:color w:val="000000"/>
        </w:rPr>
        <w:t>The elder,</w:t>
      </w:r>
      <w:r w:rsidR="00D6210E" w:rsidRPr="00D6210E">
        <w:rPr>
          <w:rStyle w:val="text"/>
          <w:rFonts w:ascii="Calibri" w:hAnsi="Calibri"/>
          <w:color w:val="000000"/>
        </w:rPr>
        <w:t xml:space="preserve"> </w:t>
      </w:r>
      <w:r w:rsidR="0006435A" w:rsidRPr="00D6210E">
        <w:rPr>
          <w:rStyle w:val="text"/>
          <w:rFonts w:ascii="Calibri" w:hAnsi="Calibri" w:cs="Times New Roman"/>
          <w:color w:val="000000"/>
        </w:rPr>
        <w:t>To the lady chosen by God</w:t>
      </w:r>
      <w:r w:rsidR="0006435A" w:rsidRPr="00D6210E">
        <w:rPr>
          <w:rStyle w:val="apple-converted-space"/>
          <w:rFonts w:ascii="Calibri" w:hAnsi="Calibri" w:cs="Times New Roman"/>
          <w:color w:val="000000"/>
        </w:rPr>
        <w:t> </w:t>
      </w:r>
      <w:r w:rsidR="0006435A" w:rsidRPr="00D6210E">
        <w:rPr>
          <w:rStyle w:val="text"/>
          <w:rFonts w:ascii="Calibri" w:hAnsi="Calibri" w:cs="Times New Roman"/>
          <w:color w:val="000000"/>
        </w:rPr>
        <w:t>and to her children, whom I love in the truth—and not I only, but also all who know the truth</w:t>
      </w:r>
    </w:p>
    <w:p w14:paraId="41D16B8F" w14:textId="77777777" w:rsidR="00A8746C" w:rsidRDefault="00A8746C" w:rsidP="00D6210E">
      <w:pPr>
        <w:rPr>
          <w:rFonts w:ascii="Calibri" w:hAnsi="Calibri"/>
        </w:rPr>
      </w:pPr>
    </w:p>
    <w:p w14:paraId="6046842F" w14:textId="77777777" w:rsidR="008546C4" w:rsidRDefault="008546C4" w:rsidP="00D6210E">
      <w:pPr>
        <w:rPr>
          <w:rFonts w:ascii="Calibri" w:hAnsi="Calibri"/>
        </w:rPr>
      </w:pPr>
    </w:p>
    <w:p w14:paraId="38344B1F" w14:textId="77777777" w:rsidR="007978B0" w:rsidRDefault="007978B0" w:rsidP="00D6210E">
      <w:pPr>
        <w:rPr>
          <w:rFonts w:ascii="Calibri" w:hAnsi="Calibri"/>
        </w:rPr>
      </w:pPr>
    </w:p>
    <w:p w14:paraId="0C49D89E" w14:textId="77777777" w:rsidR="008546C4" w:rsidRPr="00D6210E" w:rsidRDefault="008546C4" w:rsidP="00D6210E">
      <w:pPr>
        <w:rPr>
          <w:rFonts w:ascii="Calibri" w:hAnsi="Calibri"/>
        </w:rPr>
      </w:pPr>
    </w:p>
    <w:p w14:paraId="3258976D" w14:textId="77777777" w:rsidR="00D6210E" w:rsidRPr="00D6210E" w:rsidRDefault="00A95CEB" w:rsidP="00972B14">
      <w:pPr>
        <w:pStyle w:val="ListParagraph"/>
        <w:numPr>
          <w:ilvl w:val="0"/>
          <w:numId w:val="14"/>
        </w:numPr>
        <w:rPr>
          <w:rFonts w:ascii="Calibri" w:eastAsia="Times New Roman" w:hAnsi="Calibri" w:cs="Times New Roman"/>
          <w:lang w:eastAsia="en-US"/>
        </w:rPr>
      </w:pPr>
      <w:r w:rsidRPr="00D6210E">
        <w:rPr>
          <w:rFonts w:ascii="Calibri" w:hAnsi="Calibri" w:cs="Times New Roman"/>
          <w:b/>
        </w:rPr>
        <w:t>Apostle</w:t>
      </w:r>
      <w:r w:rsidRPr="00D6210E">
        <w:rPr>
          <w:rFonts w:ascii="Calibri" w:hAnsi="Calibri" w:cs="Times New Roman"/>
        </w:rPr>
        <w:t xml:space="preserve"> – </w:t>
      </w:r>
      <w:r w:rsidRPr="00DD472A">
        <w:rPr>
          <w:rFonts w:ascii="Calibri" w:hAnsi="Calibri" w:cs="Times New Roman"/>
          <w:i/>
        </w:rPr>
        <w:t>Romans 16:7:</w:t>
      </w:r>
      <w:r w:rsidRPr="00D6210E">
        <w:rPr>
          <w:rFonts w:ascii="Calibri" w:hAnsi="Calibri" w:cs="Times New Roman"/>
        </w:rPr>
        <w:t xml:space="preserve"> </w:t>
      </w:r>
      <w:r w:rsidR="0006435A" w:rsidRPr="00D6210E">
        <w:rPr>
          <w:rFonts w:ascii="Calibri" w:eastAsia="Times New Roman" w:hAnsi="Calibri" w:cs="Times New Roman"/>
          <w:color w:val="000000"/>
          <w:shd w:val="clear" w:color="auto" w:fill="FFFFFF"/>
          <w:lang w:eastAsia="en-US"/>
        </w:rPr>
        <w:t>Greet Andronicus and Junia, my fellow Jews who have been in prison with me.</w:t>
      </w:r>
      <w:r w:rsidR="00D6210E">
        <w:rPr>
          <w:rFonts w:ascii="Calibri" w:eastAsia="Times New Roman" w:hAnsi="Calibri" w:cs="Times New Roman"/>
          <w:color w:val="000000"/>
          <w:shd w:val="clear" w:color="auto" w:fill="FFFFFF"/>
          <w:lang w:eastAsia="en-US"/>
        </w:rPr>
        <w:t xml:space="preserve"> </w:t>
      </w:r>
      <w:r w:rsidR="0006435A" w:rsidRPr="00D6210E">
        <w:rPr>
          <w:rFonts w:ascii="Calibri" w:eastAsia="Times New Roman" w:hAnsi="Calibri" w:cs="Times New Roman"/>
          <w:color w:val="000000"/>
          <w:shd w:val="clear" w:color="auto" w:fill="FFFFFF"/>
          <w:lang w:eastAsia="en-US"/>
        </w:rPr>
        <w:t>They are outstanding amo</w:t>
      </w:r>
      <w:r w:rsidR="00D6210E">
        <w:rPr>
          <w:rFonts w:ascii="Calibri" w:eastAsia="Times New Roman" w:hAnsi="Calibri" w:cs="Times New Roman"/>
          <w:color w:val="000000"/>
          <w:shd w:val="clear" w:color="auto" w:fill="FFFFFF"/>
          <w:lang w:eastAsia="en-US"/>
        </w:rPr>
        <w:t xml:space="preserve">ng </w:t>
      </w:r>
      <w:r w:rsidR="0006435A" w:rsidRPr="00D6210E">
        <w:rPr>
          <w:rFonts w:ascii="Calibri" w:eastAsia="Times New Roman" w:hAnsi="Calibri" w:cs="Times New Roman"/>
          <w:color w:val="000000"/>
          <w:shd w:val="clear" w:color="auto" w:fill="FFFFFF"/>
          <w:lang w:eastAsia="en-US"/>
        </w:rPr>
        <w:t>the apostles, and they were in Christ before I was</w:t>
      </w:r>
    </w:p>
    <w:p w14:paraId="7BB829C1" w14:textId="77777777" w:rsidR="009E7B91" w:rsidRDefault="009E7B91" w:rsidP="00D6210E">
      <w:pPr>
        <w:rPr>
          <w:rFonts w:ascii="Calibri" w:hAnsi="Calibri"/>
        </w:rPr>
      </w:pPr>
    </w:p>
    <w:p w14:paraId="4275525C" w14:textId="6120E7A9" w:rsidR="00DD472A" w:rsidRPr="007978B0" w:rsidRDefault="00DD472A" w:rsidP="007978B0">
      <w:pPr>
        <w:pStyle w:val="ListParagraph"/>
        <w:numPr>
          <w:ilvl w:val="0"/>
          <w:numId w:val="16"/>
        </w:numPr>
        <w:rPr>
          <w:rFonts w:ascii="Calibri" w:eastAsia="Times New Roman" w:hAnsi="Calibri" w:cs="Times New Roman"/>
          <w:b/>
          <w:lang w:eastAsia="en-US"/>
        </w:rPr>
      </w:pPr>
      <w:r w:rsidRPr="007978B0">
        <w:rPr>
          <w:rFonts w:ascii="Calibri" w:hAnsi="Calibri" w:cs="Times New Roman"/>
          <w:b/>
        </w:rPr>
        <w:t>Chur</w:t>
      </w:r>
      <w:r w:rsidR="007978B0" w:rsidRPr="007978B0">
        <w:rPr>
          <w:rFonts w:ascii="Calibri" w:hAnsi="Calibri" w:cs="Times New Roman"/>
          <w:b/>
        </w:rPr>
        <w:t xml:space="preserve">ch Father John Chrysostom: </w:t>
      </w:r>
      <w:r w:rsidRPr="007978B0">
        <w:rPr>
          <w:rFonts w:ascii="Calibri" w:hAnsi="Calibri" w:cs="Times New Roman"/>
          <w:b/>
        </w:rPr>
        <w:t xml:space="preserve">“To be an apostle is something great. But to be outstanding among the apostles—just think what a wonderful song of praise that is! They were outstanding on the basis of their works and virtuous actions. Indeed, how great the wisdom of this woman must have been that she was even deemed worthy of the title of apostle.” </w:t>
      </w:r>
    </w:p>
    <w:p w14:paraId="7F6435EA" w14:textId="77777777" w:rsidR="00DD472A" w:rsidRPr="007978B0" w:rsidRDefault="00DD472A" w:rsidP="00D6210E">
      <w:pPr>
        <w:rPr>
          <w:rFonts w:ascii="Calibri" w:hAnsi="Calibri"/>
        </w:rPr>
      </w:pPr>
    </w:p>
    <w:p w14:paraId="627DAAEC" w14:textId="46642D5D" w:rsidR="00DD472A" w:rsidRPr="007978B0" w:rsidRDefault="00DD472A" w:rsidP="007978B0">
      <w:pPr>
        <w:pStyle w:val="ListParagraph"/>
        <w:numPr>
          <w:ilvl w:val="0"/>
          <w:numId w:val="16"/>
        </w:numPr>
        <w:rPr>
          <w:rFonts w:ascii="Calibri" w:eastAsia="Times New Roman" w:hAnsi="Calibri" w:cs="Times New Roman"/>
          <w:b/>
          <w:lang w:eastAsia="en-US"/>
        </w:rPr>
      </w:pPr>
      <w:r w:rsidRPr="007978B0">
        <w:rPr>
          <w:rFonts w:ascii="Calibri" w:hAnsi="Calibri" w:cs="Times New Roman"/>
          <w:b/>
        </w:rPr>
        <w:t xml:space="preserve">Speaking of Junia the apostle, “This too is clearly an authoritative role of Christian leadership that includes teaching doctrine to adult men and women.” – Craig Blomberg </w:t>
      </w:r>
      <w:r w:rsidR="007978B0" w:rsidRPr="007978B0">
        <w:rPr>
          <w:rFonts w:ascii="Calibri" w:hAnsi="Calibri" w:cs="Times New Roman"/>
          <w:b/>
        </w:rPr>
        <w:t xml:space="preserve">(Professor of NT Denver Seminary) </w:t>
      </w:r>
    </w:p>
    <w:p w14:paraId="6373B40D" w14:textId="77777777" w:rsidR="00D6210E" w:rsidRPr="00D6210E" w:rsidRDefault="00D6210E" w:rsidP="00D6210E">
      <w:pPr>
        <w:rPr>
          <w:rFonts w:ascii="Calibri" w:hAnsi="Calibri"/>
        </w:rPr>
      </w:pPr>
    </w:p>
    <w:sectPr w:rsidR="00D6210E" w:rsidRPr="00D6210E" w:rsidSect="00E0777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317"/>
    <w:multiLevelType w:val="hybridMultilevel"/>
    <w:tmpl w:val="A1F24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660FC"/>
    <w:multiLevelType w:val="hybridMultilevel"/>
    <w:tmpl w:val="9112F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452D4"/>
    <w:multiLevelType w:val="hybridMultilevel"/>
    <w:tmpl w:val="C3C25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B02C0"/>
    <w:multiLevelType w:val="hybridMultilevel"/>
    <w:tmpl w:val="82CC4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13C78"/>
    <w:multiLevelType w:val="hybridMultilevel"/>
    <w:tmpl w:val="052CD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7017D"/>
    <w:multiLevelType w:val="hybridMultilevel"/>
    <w:tmpl w:val="872C4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17987"/>
    <w:multiLevelType w:val="hybridMultilevel"/>
    <w:tmpl w:val="25163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4B1165"/>
    <w:multiLevelType w:val="hybridMultilevel"/>
    <w:tmpl w:val="07E8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1F3A61"/>
    <w:multiLevelType w:val="hybridMultilevel"/>
    <w:tmpl w:val="BE401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797B51"/>
    <w:multiLevelType w:val="hybridMultilevel"/>
    <w:tmpl w:val="4CA850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7487B"/>
    <w:multiLevelType w:val="hybridMultilevel"/>
    <w:tmpl w:val="55F88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FD1835"/>
    <w:multiLevelType w:val="hybridMultilevel"/>
    <w:tmpl w:val="9BE891F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BC51AD2"/>
    <w:multiLevelType w:val="hybridMultilevel"/>
    <w:tmpl w:val="32042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72706B"/>
    <w:multiLevelType w:val="hybridMultilevel"/>
    <w:tmpl w:val="F244A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5A0E7C"/>
    <w:multiLevelType w:val="hybridMultilevel"/>
    <w:tmpl w:val="9EC8E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682951"/>
    <w:multiLevelType w:val="hybridMultilevel"/>
    <w:tmpl w:val="AB2AF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5"/>
  </w:num>
  <w:num w:numId="4">
    <w:abstractNumId w:val="6"/>
  </w:num>
  <w:num w:numId="5">
    <w:abstractNumId w:val="1"/>
  </w:num>
  <w:num w:numId="6">
    <w:abstractNumId w:val="7"/>
  </w:num>
  <w:num w:numId="7">
    <w:abstractNumId w:val="2"/>
  </w:num>
  <w:num w:numId="8">
    <w:abstractNumId w:val="12"/>
  </w:num>
  <w:num w:numId="9">
    <w:abstractNumId w:val="4"/>
  </w:num>
  <w:num w:numId="10">
    <w:abstractNumId w:val="15"/>
  </w:num>
  <w:num w:numId="11">
    <w:abstractNumId w:val="8"/>
  </w:num>
  <w:num w:numId="12">
    <w:abstractNumId w:val="3"/>
  </w:num>
  <w:num w:numId="13">
    <w:abstractNumId w:val="13"/>
  </w:num>
  <w:num w:numId="14">
    <w:abstractNumId w:val="10"/>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3B"/>
    <w:rsid w:val="00062415"/>
    <w:rsid w:val="0006435A"/>
    <w:rsid w:val="00065E65"/>
    <w:rsid w:val="00147782"/>
    <w:rsid w:val="001764E0"/>
    <w:rsid w:val="00212F65"/>
    <w:rsid w:val="00323B1D"/>
    <w:rsid w:val="0032463B"/>
    <w:rsid w:val="003E38CB"/>
    <w:rsid w:val="00405B42"/>
    <w:rsid w:val="00452C47"/>
    <w:rsid w:val="00473E7D"/>
    <w:rsid w:val="004F677F"/>
    <w:rsid w:val="005C3DFD"/>
    <w:rsid w:val="006A5CA9"/>
    <w:rsid w:val="00753612"/>
    <w:rsid w:val="0079039C"/>
    <w:rsid w:val="007978B0"/>
    <w:rsid w:val="007A577C"/>
    <w:rsid w:val="007E2C4D"/>
    <w:rsid w:val="0082338B"/>
    <w:rsid w:val="0083149C"/>
    <w:rsid w:val="00842EAD"/>
    <w:rsid w:val="008546C4"/>
    <w:rsid w:val="00867959"/>
    <w:rsid w:val="00930240"/>
    <w:rsid w:val="00972B14"/>
    <w:rsid w:val="009E7B91"/>
    <w:rsid w:val="00A42FB6"/>
    <w:rsid w:val="00A8746C"/>
    <w:rsid w:val="00A95CEB"/>
    <w:rsid w:val="00AF47D7"/>
    <w:rsid w:val="00B17BDE"/>
    <w:rsid w:val="00B73023"/>
    <w:rsid w:val="00BD11D6"/>
    <w:rsid w:val="00C31709"/>
    <w:rsid w:val="00CA6B2E"/>
    <w:rsid w:val="00CC2459"/>
    <w:rsid w:val="00D06EE5"/>
    <w:rsid w:val="00D47009"/>
    <w:rsid w:val="00D52B84"/>
    <w:rsid w:val="00D6210E"/>
    <w:rsid w:val="00DC1A63"/>
    <w:rsid w:val="00DD472A"/>
    <w:rsid w:val="00E00169"/>
    <w:rsid w:val="00E0777F"/>
    <w:rsid w:val="00ED5D64"/>
    <w:rsid w:val="00EE58DD"/>
    <w:rsid w:val="00FD55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1B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4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63B"/>
    <w:pPr>
      <w:ind w:left="720"/>
      <w:contextualSpacing/>
    </w:pPr>
  </w:style>
  <w:style w:type="paragraph" w:customStyle="1" w:styleId="top-05">
    <w:name w:val="top-05"/>
    <w:basedOn w:val="Normal"/>
    <w:rsid w:val="00C31709"/>
    <w:pPr>
      <w:spacing w:before="100" w:beforeAutospacing="1" w:after="100" w:afterAutospacing="1"/>
    </w:pPr>
    <w:rPr>
      <w:rFonts w:ascii="Times" w:hAnsi="Times"/>
      <w:sz w:val="20"/>
      <w:szCs w:val="20"/>
      <w:lang w:eastAsia="en-US"/>
    </w:rPr>
  </w:style>
  <w:style w:type="character" w:customStyle="1" w:styleId="text">
    <w:name w:val="text"/>
    <w:basedOn w:val="DefaultParagraphFont"/>
    <w:rsid w:val="00C31709"/>
  </w:style>
  <w:style w:type="character" w:customStyle="1" w:styleId="apple-converted-space">
    <w:name w:val="apple-converted-space"/>
    <w:basedOn w:val="DefaultParagraphFont"/>
    <w:rsid w:val="00C31709"/>
  </w:style>
  <w:style w:type="paragraph" w:customStyle="1" w:styleId="line">
    <w:name w:val="line"/>
    <w:basedOn w:val="Normal"/>
    <w:rsid w:val="00C31709"/>
    <w:pPr>
      <w:spacing w:before="100" w:beforeAutospacing="1" w:after="100" w:afterAutospacing="1"/>
    </w:pPr>
    <w:rPr>
      <w:rFonts w:ascii="Times" w:hAnsi="Times"/>
      <w:sz w:val="20"/>
      <w:szCs w:val="20"/>
      <w:lang w:eastAsia="en-US"/>
    </w:rPr>
  </w:style>
  <w:style w:type="character" w:customStyle="1" w:styleId="small-caps">
    <w:name w:val="small-caps"/>
    <w:basedOn w:val="DefaultParagraphFont"/>
    <w:rsid w:val="00C31709"/>
  </w:style>
  <w:style w:type="character" w:customStyle="1" w:styleId="indent-1-breaks">
    <w:name w:val="indent-1-breaks"/>
    <w:basedOn w:val="DefaultParagraphFont"/>
    <w:rsid w:val="00C31709"/>
  </w:style>
  <w:style w:type="character" w:styleId="Hyperlink">
    <w:name w:val="Hyperlink"/>
    <w:basedOn w:val="DefaultParagraphFont"/>
    <w:uiPriority w:val="99"/>
    <w:semiHidden/>
    <w:unhideWhenUsed/>
    <w:rsid w:val="00C31709"/>
    <w:rPr>
      <w:color w:val="0000FF"/>
      <w:u w:val="single"/>
    </w:rPr>
  </w:style>
  <w:style w:type="paragraph" w:styleId="NormalWeb">
    <w:name w:val="Normal (Web)"/>
    <w:basedOn w:val="Normal"/>
    <w:uiPriority w:val="99"/>
    <w:unhideWhenUsed/>
    <w:rsid w:val="00C31709"/>
    <w:pPr>
      <w:spacing w:before="100" w:beforeAutospacing="1" w:after="100" w:afterAutospacing="1"/>
    </w:pPr>
    <w:rPr>
      <w:rFonts w:ascii="Times" w:hAnsi="Times" w:cs="Times New Roman"/>
      <w:sz w:val="20"/>
      <w:szCs w:val="20"/>
      <w:lang w:eastAsia="en-US"/>
    </w:rPr>
  </w:style>
  <w:style w:type="character" w:customStyle="1" w:styleId="chapternum">
    <w:name w:val="chapternum"/>
    <w:basedOn w:val="DefaultParagraphFont"/>
    <w:rsid w:val="000643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4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63B"/>
    <w:pPr>
      <w:ind w:left="720"/>
      <w:contextualSpacing/>
    </w:pPr>
  </w:style>
  <w:style w:type="paragraph" w:customStyle="1" w:styleId="top-05">
    <w:name w:val="top-05"/>
    <w:basedOn w:val="Normal"/>
    <w:rsid w:val="00C31709"/>
    <w:pPr>
      <w:spacing w:before="100" w:beforeAutospacing="1" w:after="100" w:afterAutospacing="1"/>
    </w:pPr>
    <w:rPr>
      <w:rFonts w:ascii="Times" w:hAnsi="Times"/>
      <w:sz w:val="20"/>
      <w:szCs w:val="20"/>
      <w:lang w:eastAsia="en-US"/>
    </w:rPr>
  </w:style>
  <w:style w:type="character" w:customStyle="1" w:styleId="text">
    <w:name w:val="text"/>
    <w:basedOn w:val="DefaultParagraphFont"/>
    <w:rsid w:val="00C31709"/>
  </w:style>
  <w:style w:type="character" w:customStyle="1" w:styleId="apple-converted-space">
    <w:name w:val="apple-converted-space"/>
    <w:basedOn w:val="DefaultParagraphFont"/>
    <w:rsid w:val="00C31709"/>
  </w:style>
  <w:style w:type="paragraph" w:customStyle="1" w:styleId="line">
    <w:name w:val="line"/>
    <w:basedOn w:val="Normal"/>
    <w:rsid w:val="00C31709"/>
    <w:pPr>
      <w:spacing w:before="100" w:beforeAutospacing="1" w:after="100" w:afterAutospacing="1"/>
    </w:pPr>
    <w:rPr>
      <w:rFonts w:ascii="Times" w:hAnsi="Times"/>
      <w:sz w:val="20"/>
      <w:szCs w:val="20"/>
      <w:lang w:eastAsia="en-US"/>
    </w:rPr>
  </w:style>
  <w:style w:type="character" w:customStyle="1" w:styleId="small-caps">
    <w:name w:val="small-caps"/>
    <w:basedOn w:val="DefaultParagraphFont"/>
    <w:rsid w:val="00C31709"/>
  </w:style>
  <w:style w:type="character" w:customStyle="1" w:styleId="indent-1-breaks">
    <w:name w:val="indent-1-breaks"/>
    <w:basedOn w:val="DefaultParagraphFont"/>
    <w:rsid w:val="00C31709"/>
  </w:style>
  <w:style w:type="character" w:styleId="Hyperlink">
    <w:name w:val="Hyperlink"/>
    <w:basedOn w:val="DefaultParagraphFont"/>
    <w:uiPriority w:val="99"/>
    <w:semiHidden/>
    <w:unhideWhenUsed/>
    <w:rsid w:val="00C31709"/>
    <w:rPr>
      <w:color w:val="0000FF"/>
      <w:u w:val="single"/>
    </w:rPr>
  </w:style>
  <w:style w:type="paragraph" w:styleId="NormalWeb">
    <w:name w:val="Normal (Web)"/>
    <w:basedOn w:val="Normal"/>
    <w:uiPriority w:val="99"/>
    <w:unhideWhenUsed/>
    <w:rsid w:val="00C31709"/>
    <w:pPr>
      <w:spacing w:before="100" w:beforeAutospacing="1" w:after="100" w:afterAutospacing="1"/>
    </w:pPr>
    <w:rPr>
      <w:rFonts w:ascii="Times" w:hAnsi="Times" w:cs="Times New Roman"/>
      <w:sz w:val="20"/>
      <w:szCs w:val="20"/>
      <w:lang w:eastAsia="en-US"/>
    </w:rPr>
  </w:style>
  <w:style w:type="character" w:customStyle="1" w:styleId="chapternum">
    <w:name w:val="chapternum"/>
    <w:basedOn w:val="DefaultParagraphFont"/>
    <w:rsid w:val="00064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5304">
      <w:bodyDiv w:val="1"/>
      <w:marLeft w:val="0"/>
      <w:marRight w:val="0"/>
      <w:marTop w:val="0"/>
      <w:marBottom w:val="0"/>
      <w:divBdr>
        <w:top w:val="none" w:sz="0" w:space="0" w:color="auto"/>
        <w:left w:val="none" w:sz="0" w:space="0" w:color="auto"/>
        <w:bottom w:val="none" w:sz="0" w:space="0" w:color="auto"/>
        <w:right w:val="none" w:sz="0" w:space="0" w:color="auto"/>
      </w:divBdr>
    </w:div>
    <w:div w:id="83694267">
      <w:bodyDiv w:val="1"/>
      <w:marLeft w:val="0"/>
      <w:marRight w:val="0"/>
      <w:marTop w:val="0"/>
      <w:marBottom w:val="0"/>
      <w:divBdr>
        <w:top w:val="none" w:sz="0" w:space="0" w:color="auto"/>
        <w:left w:val="none" w:sz="0" w:space="0" w:color="auto"/>
        <w:bottom w:val="none" w:sz="0" w:space="0" w:color="auto"/>
        <w:right w:val="none" w:sz="0" w:space="0" w:color="auto"/>
      </w:divBdr>
    </w:div>
    <w:div w:id="792331706">
      <w:bodyDiv w:val="1"/>
      <w:marLeft w:val="0"/>
      <w:marRight w:val="0"/>
      <w:marTop w:val="0"/>
      <w:marBottom w:val="0"/>
      <w:divBdr>
        <w:top w:val="none" w:sz="0" w:space="0" w:color="auto"/>
        <w:left w:val="none" w:sz="0" w:space="0" w:color="auto"/>
        <w:bottom w:val="none" w:sz="0" w:space="0" w:color="auto"/>
        <w:right w:val="none" w:sz="0" w:space="0" w:color="auto"/>
      </w:divBdr>
      <w:divsChild>
        <w:div w:id="346519124">
          <w:marLeft w:val="240"/>
          <w:marRight w:val="0"/>
          <w:marTop w:val="240"/>
          <w:marBottom w:val="240"/>
          <w:divBdr>
            <w:top w:val="none" w:sz="0" w:space="0" w:color="auto"/>
            <w:left w:val="none" w:sz="0" w:space="0" w:color="auto"/>
            <w:bottom w:val="none" w:sz="0" w:space="0" w:color="auto"/>
            <w:right w:val="none" w:sz="0" w:space="0" w:color="auto"/>
          </w:divBdr>
        </w:div>
      </w:divsChild>
    </w:div>
    <w:div w:id="796601274">
      <w:bodyDiv w:val="1"/>
      <w:marLeft w:val="0"/>
      <w:marRight w:val="0"/>
      <w:marTop w:val="0"/>
      <w:marBottom w:val="0"/>
      <w:divBdr>
        <w:top w:val="none" w:sz="0" w:space="0" w:color="auto"/>
        <w:left w:val="none" w:sz="0" w:space="0" w:color="auto"/>
        <w:bottom w:val="none" w:sz="0" w:space="0" w:color="auto"/>
        <w:right w:val="none" w:sz="0" w:space="0" w:color="auto"/>
      </w:divBdr>
    </w:div>
    <w:div w:id="876358742">
      <w:bodyDiv w:val="1"/>
      <w:marLeft w:val="0"/>
      <w:marRight w:val="0"/>
      <w:marTop w:val="0"/>
      <w:marBottom w:val="0"/>
      <w:divBdr>
        <w:top w:val="none" w:sz="0" w:space="0" w:color="auto"/>
        <w:left w:val="none" w:sz="0" w:space="0" w:color="auto"/>
        <w:bottom w:val="none" w:sz="0" w:space="0" w:color="auto"/>
        <w:right w:val="none" w:sz="0" w:space="0" w:color="auto"/>
      </w:divBdr>
    </w:div>
    <w:div w:id="914318829">
      <w:bodyDiv w:val="1"/>
      <w:marLeft w:val="0"/>
      <w:marRight w:val="0"/>
      <w:marTop w:val="0"/>
      <w:marBottom w:val="0"/>
      <w:divBdr>
        <w:top w:val="none" w:sz="0" w:space="0" w:color="auto"/>
        <w:left w:val="none" w:sz="0" w:space="0" w:color="auto"/>
        <w:bottom w:val="none" w:sz="0" w:space="0" w:color="auto"/>
        <w:right w:val="none" w:sz="0" w:space="0" w:color="auto"/>
      </w:divBdr>
    </w:div>
    <w:div w:id="1014653833">
      <w:bodyDiv w:val="1"/>
      <w:marLeft w:val="0"/>
      <w:marRight w:val="0"/>
      <w:marTop w:val="0"/>
      <w:marBottom w:val="0"/>
      <w:divBdr>
        <w:top w:val="none" w:sz="0" w:space="0" w:color="auto"/>
        <w:left w:val="none" w:sz="0" w:space="0" w:color="auto"/>
        <w:bottom w:val="none" w:sz="0" w:space="0" w:color="auto"/>
        <w:right w:val="none" w:sz="0" w:space="0" w:color="auto"/>
      </w:divBdr>
    </w:div>
    <w:div w:id="1098521762">
      <w:bodyDiv w:val="1"/>
      <w:marLeft w:val="0"/>
      <w:marRight w:val="0"/>
      <w:marTop w:val="0"/>
      <w:marBottom w:val="0"/>
      <w:divBdr>
        <w:top w:val="none" w:sz="0" w:space="0" w:color="auto"/>
        <w:left w:val="none" w:sz="0" w:space="0" w:color="auto"/>
        <w:bottom w:val="none" w:sz="0" w:space="0" w:color="auto"/>
        <w:right w:val="none" w:sz="0" w:space="0" w:color="auto"/>
      </w:divBdr>
    </w:div>
    <w:div w:id="1252009471">
      <w:bodyDiv w:val="1"/>
      <w:marLeft w:val="0"/>
      <w:marRight w:val="0"/>
      <w:marTop w:val="0"/>
      <w:marBottom w:val="0"/>
      <w:divBdr>
        <w:top w:val="none" w:sz="0" w:space="0" w:color="auto"/>
        <w:left w:val="none" w:sz="0" w:space="0" w:color="auto"/>
        <w:bottom w:val="none" w:sz="0" w:space="0" w:color="auto"/>
        <w:right w:val="none" w:sz="0" w:space="0" w:color="auto"/>
      </w:divBdr>
    </w:div>
    <w:div w:id="1298877560">
      <w:bodyDiv w:val="1"/>
      <w:marLeft w:val="0"/>
      <w:marRight w:val="0"/>
      <w:marTop w:val="0"/>
      <w:marBottom w:val="0"/>
      <w:divBdr>
        <w:top w:val="none" w:sz="0" w:space="0" w:color="auto"/>
        <w:left w:val="none" w:sz="0" w:space="0" w:color="auto"/>
        <w:bottom w:val="none" w:sz="0" w:space="0" w:color="auto"/>
        <w:right w:val="none" w:sz="0" w:space="0" w:color="auto"/>
      </w:divBdr>
    </w:div>
    <w:div w:id="1358312971">
      <w:bodyDiv w:val="1"/>
      <w:marLeft w:val="0"/>
      <w:marRight w:val="0"/>
      <w:marTop w:val="0"/>
      <w:marBottom w:val="0"/>
      <w:divBdr>
        <w:top w:val="none" w:sz="0" w:space="0" w:color="auto"/>
        <w:left w:val="none" w:sz="0" w:space="0" w:color="auto"/>
        <w:bottom w:val="none" w:sz="0" w:space="0" w:color="auto"/>
        <w:right w:val="none" w:sz="0" w:space="0" w:color="auto"/>
      </w:divBdr>
    </w:div>
    <w:div w:id="1469518087">
      <w:bodyDiv w:val="1"/>
      <w:marLeft w:val="0"/>
      <w:marRight w:val="0"/>
      <w:marTop w:val="0"/>
      <w:marBottom w:val="0"/>
      <w:divBdr>
        <w:top w:val="none" w:sz="0" w:space="0" w:color="auto"/>
        <w:left w:val="none" w:sz="0" w:space="0" w:color="auto"/>
        <w:bottom w:val="none" w:sz="0" w:space="0" w:color="auto"/>
        <w:right w:val="none" w:sz="0" w:space="0" w:color="auto"/>
      </w:divBdr>
    </w:div>
    <w:div w:id="1584953922">
      <w:bodyDiv w:val="1"/>
      <w:marLeft w:val="0"/>
      <w:marRight w:val="0"/>
      <w:marTop w:val="0"/>
      <w:marBottom w:val="0"/>
      <w:divBdr>
        <w:top w:val="none" w:sz="0" w:space="0" w:color="auto"/>
        <w:left w:val="none" w:sz="0" w:space="0" w:color="auto"/>
        <w:bottom w:val="none" w:sz="0" w:space="0" w:color="auto"/>
        <w:right w:val="none" w:sz="0" w:space="0" w:color="auto"/>
      </w:divBdr>
    </w:div>
    <w:div w:id="1767536672">
      <w:bodyDiv w:val="1"/>
      <w:marLeft w:val="0"/>
      <w:marRight w:val="0"/>
      <w:marTop w:val="0"/>
      <w:marBottom w:val="0"/>
      <w:divBdr>
        <w:top w:val="none" w:sz="0" w:space="0" w:color="auto"/>
        <w:left w:val="none" w:sz="0" w:space="0" w:color="auto"/>
        <w:bottom w:val="none" w:sz="0" w:space="0" w:color="auto"/>
        <w:right w:val="none" w:sz="0" w:space="0" w:color="auto"/>
      </w:divBdr>
    </w:div>
    <w:div w:id="17719675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879</Words>
  <Characters>5015</Characters>
  <Application>Microsoft Macintosh Word</Application>
  <DocSecurity>0</DocSecurity>
  <Lines>41</Lines>
  <Paragraphs>11</Paragraphs>
  <ScaleCrop>false</ScaleCrop>
  <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King III</dc:creator>
  <cp:keywords/>
  <dc:description/>
  <cp:lastModifiedBy>Patrick King III</cp:lastModifiedBy>
  <cp:revision>22</cp:revision>
  <dcterms:created xsi:type="dcterms:W3CDTF">2017-04-26T21:00:00Z</dcterms:created>
  <dcterms:modified xsi:type="dcterms:W3CDTF">2017-09-15T23:11:00Z</dcterms:modified>
</cp:coreProperties>
</file>